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CC0FC5" w14:textId="77777777" w:rsidR="0046272E" w:rsidRPr="004A6BB0" w:rsidRDefault="005539CB">
      <w:pPr>
        <w:jc w:val="center"/>
        <w:rPr>
          <w:b/>
          <w:bCs/>
        </w:rPr>
      </w:pPr>
      <w:r w:rsidRPr="004A6BB0">
        <w:rPr>
          <w:b/>
          <w:bCs/>
        </w:rPr>
        <w:t>Оферта</w:t>
      </w:r>
      <w:r w:rsidR="0046272E" w:rsidRPr="004A6BB0">
        <w:rPr>
          <w:b/>
          <w:bCs/>
        </w:rPr>
        <w:t xml:space="preserve"> </w:t>
      </w:r>
    </w:p>
    <w:p w14:paraId="1DF6B2E3" w14:textId="11BDD61F" w:rsidR="005539CB" w:rsidRPr="004A6BB0" w:rsidRDefault="005539CB">
      <w:pPr>
        <w:jc w:val="center"/>
      </w:pPr>
      <w:r w:rsidRPr="004A6BB0">
        <w:rPr>
          <w:b/>
          <w:bCs/>
        </w:rPr>
        <w:t xml:space="preserve">на </w:t>
      </w:r>
      <w:r w:rsidR="0084289A" w:rsidRPr="004A6BB0">
        <w:rPr>
          <w:b/>
          <w:bCs/>
        </w:rPr>
        <w:t>поставку товаров/оказание услуг</w:t>
      </w:r>
    </w:p>
    <w:p w14:paraId="2D63B74F" w14:textId="77777777" w:rsidR="005539CB" w:rsidRPr="004A6BB0" w:rsidRDefault="005539CB"/>
    <w:p w14:paraId="4490C3DE" w14:textId="38004778" w:rsidR="005539CB" w:rsidRPr="004A6BB0" w:rsidRDefault="0084289A" w:rsidP="00B452EF">
      <w:pPr>
        <w:jc w:val="both"/>
        <w:rPr>
          <w:rFonts w:eastAsia="Calibri"/>
          <w:b/>
          <w:snapToGrid w:val="0"/>
          <w:kern w:val="0"/>
          <w:sz w:val="22"/>
          <w:szCs w:val="22"/>
          <w:lang w:eastAsia="en-US"/>
        </w:rPr>
      </w:pPr>
      <w:r w:rsidRPr="004A6BB0">
        <w:rPr>
          <w:rFonts w:eastAsia="Calibri"/>
          <w:b/>
          <w:snapToGrid w:val="0"/>
          <w:kern w:val="0"/>
          <w:sz w:val="22"/>
          <w:szCs w:val="22"/>
          <w:lang w:eastAsia="en-US"/>
        </w:rPr>
        <w:t>Общество с ограниченной ответственность «ТАХОЦЕНТР» (ООО «ТАХОЦЕНТР»)</w:t>
      </w:r>
      <w:r w:rsidR="0046272E" w:rsidRPr="004A6BB0">
        <w:rPr>
          <w:rFonts w:eastAsia="Calibri"/>
          <w:b/>
          <w:snapToGrid w:val="0"/>
          <w:kern w:val="0"/>
          <w:sz w:val="22"/>
          <w:szCs w:val="22"/>
          <w:lang w:eastAsia="en-US"/>
        </w:rPr>
        <w:t>,</w:t>
      </w:r>
      <w:r w:rsidR="00B452EF" w:rsidRPr="004A6BB0">
        <w:rPr>
          <w:rFonts w:eastAsia="Calibri"/>
          <w:b/>
          <w:snapToGrid w:val="0"/>
          <w:kern w:val="0"/>
          <w:sz w:val="22"/>
          <w:szCs w:val="22"/>
          <w:lang w:eastAsia="en-US"/>
        </w:rPr>
        <w:t xml:space="preserve"> </w:t>
      </w:r>
      <w:r w:rsidR="0046272E" w:rsidRPr="004A6BB0">
        <w:rPr>
          <w:rFonts w:eastAsia="Times New Roman"/>
        </w:rPr>
        <w:t>г. Павловский Посад, ул. Павловская, д.60, оф. 314, ИНН</w:t>
      </w:r>
      <w:r w:rsidRPr="004A6BB0">
        <w:t xml:space="preserve"> </w:t>
      </w:r>
      <w:r w:rsidR="0046272E" w:rsidRPr="004A6BB0">
        <w:rPr>
          <w:rFonts w:eastAsia="Times New Roman"/>
        </w:rPr>
        <w:t>5035027845, КПП 503501001, ОГРН 1155035001241, БИК 044525092, Московский Филиал АО КБ «</w:t>
      </w:r>
      <w:proofErr w:type="spellStart"/>
      <w:r w:rsidR="0046272E" w:rsidRPr="004A6BB0">
        <w:rPr>
          <w:rFonts w:eastAsia="Times New Roman"/>
        </w:rPr>
        <w:t>Модульбанк</w:t>
      </w:r>
      <w:proofErr w:type="spellEnd"/>
      <w:r w:rsidR="0046272E" w:rsidRPr="004A6BB0">
        <w:rPr>
          <w:rFonts w:eastAsia="Times New Roman"/>
        </w:rPr>
        <w:t xml:space="preserve">», р/с 40702810370010011165, к/с 30101810645250000092, </w:t>
      </w:r>
      <w:r w:rsidR="005539CB" w:rsidRPr="004A6BB0">
        <w:t xml:space="preserve">далее </w:t>
      </w:r>
      <w:r w:rsidR="006A5552" w:rsidRPr="004A6BB0">
        <w:t>И</w:t>
      </w:r>
      <w:r w:rsidR="0038045D" w:rsidRPr="004A6BB0">
        <w:t>сполнитель</w:t>
      </w:r>
      <w:r w:rsidR="0046272E" w:rsidRPr="004A6BB0">
        <w:t xml:space="preserve"> </w:t>
      </w:r>
      <w:r w:rsidR="005539CB" w:rsidRPr="004A6BB0">
        <w:t xml:space="preserve">выражает намерение заключить договор на </w:t>
      </w:r>
      <w:r w:rsidRPr="004A6BB0">
        <w:t>поставку товаров</w:t>
      </w:r>
      <w:r w:rsidR="0046272E" w:rsidRPr="004A6BB0">
        <w:t xml:space="preserve"> и/или </w:t>
      </w:r>
      <w:r w:rsidR="005539CB" w:rsidRPr="004A6BB0">
        <w:t>услуг</w:t>
      </w:r>
      <w:r w:rsidR="004F082D" w:rsidRPr="004A6BB0">
        <w:t>,</w:t>
      </w:r>
      <w:r w:rsidR="005539CB" w:rsidRPr="004A6BB0">
        <w:t xml:space="preserve"> </w:t>
      </w:r>
      <w:r w:rsidR="004F082D" w:rsidRPr="004A6BB0">
        <w:t xml:space="preserve">полный перечень которых представлен на сайте Исполнителя </w:t>
      </w:r>
      <w:hyperlink r:id="rId5" w:history="1">
        <w:r w:rsidR="004F082D" w:rsidRPr="004A6BB0">
          <w:rPr>
            <w:rStyle w:val="a6"/>
          </w:rPr>
          <w:t>www.tahocentre.com</w:t>
        </w:r>
      </w:hyperlink>
      <w:r w:rsidR="004F082D" w:rsidRPr="004A6BB0">
        <w:t xml:space="preserve">, </w:t>
      </w:r>
      <w:r w:rsidR="005539CB" w:rsidRPr="004A6BB0">
        <w:t>с Заказчиками</w:t>
      </w:r>
      <w:r w:rsidR="00511C6B" w:rsidRPr="004A6BB0">
        <w:t xml:space="preserve"> (юридическими и физическими лицами)</w:t>
      </w:r>
      <w:r w:rsidR="005539CB" w:rsidRPr="004A6BB0">
        <w:t xml:space="preserve"> на условиях настоящей </w:t>
      </w:r>
      <w:r w:rsidR="00F03402" w:rsidRPr="004A6BB0">
        <w:t>О</w:t>
      </w:r>
      <w:r w:rsidR="005539CB" w:rsidRPr="004A6BB0">
        <w:t xml:space="preserve">ферты (далее — </w:t>
      </w:r>
      <w:r w:rsidR="0046272E" w:rsidRPr="004A6BB0">
        <w:t>«</w:t>
      </w:r>
      <w:r w:rsidR="005539CB" w:rsidRPr="004A6BB0">
        <w:t>Договор</w:t>
      </w:r>
      <w:r w:rsidR="0046272E" w:rsidRPr="004A6BB0">
        <w:t>»</w:t>
      </w:r>
      <w:r w:rsidR="005539CB" w:rsidRPr="004A6BB0">
        <w:t>).</w:t>
      </w:r>
    </w:p>
    <w:p w14:paraId="00B705C0" w14:textId="77777777" w:rsidR="005539CB" w:rsidRPr="004A6BB0" w:rsidRDefault="005539CB"/>
    <w:p w14:paraId="08645206" w14:textId="77777777" w:rsidR="005539CB" w:rsidRPr="004A6BB0" w:rsidRDefault="005539CB">
      <w:pPr>
        <w:rPr>
          <w:b/>
        </w:rPr>
      </w:pPr>
      <w:r w:rsidRPr="004A6BB0">
        <w:rPr>
          <w:b/>
        </w:rPr>
        <w:t>1. Термины и определения</w:t>
      </w:r>
    </w:p>
    <w:p w14:paraId="0BAB574C" w14:textId="77777777" w:rsidR="005539CB" w:rsidRPr="004A6BB0" w:rsidRDefault="005539CB"/>
    <w:p w14:paraId="4740B68B" w14:textId="77777777" w:rsidR="005539CB" w:rsidRPr="004A6BB0" w:rsidRDefault="005539CB">
      <w:r w:rsidRPr="004A6BB0">
        <w:t xml:space="preserve">В </w:t>
      </w:r>
      <w:r w:rsidR="00C060EC" w:rsidRPr="004A6BB0">
        <w:t>Оферте</w:t>
      </w:r>
      <w:r w:rsidRPr="004A6BB0">
        <w:t xml:space="preserve"> нижеприведенные термины используются в следующих значениях:</w:t>
      </w:r>
    </w:p>
    <w:p w14:paraId="18A7CFF9" w14:textId="77777777" w:rsidR="00511C6B" w:rsidRPr="004A6BB0" w:rsidRDefault="005539CB" w:rsidP="00042C92">
      <w:pPr>
        <w:jc w:val="both"/>
      </w:pPr>
      <w:r w:rsidRPr="004A6BB0">
        <w:t xml:space="preserve">Оферта — настоящий документ опубликованный в </w:t>
      </w:r>
      <w:r w:rsidR="00511C6B" w:rsidRPr="004A6BB0">
        <w:t xml:space="preserve">интернете на сайте Исполнителя </w:t>
      </w:r>
      <w:hyperlink r:id="rId6" w:history="1">
        <w:r w:rsidR="00042C92" w:rsidRPr="004A6BB0">
          <w:rPr>
            <w:rStyle w:val="a6"/>
          </w:rPr>
          <w:t>www.tahocentre.com</w:t>
        </w:r>
      </w:hyperlink>
      <w:r w:rsidR="00E64678" w:rsidRPr="004A6BB0">
        <w:t>.</w:t>
      </w:r>
    </w:p>
    <w:p w14:paraId="78E23A9A" w14:textId="77777777" w:rsidR="00042C92" w:rsidRPr="004A6BB0" w:rsidRDefault="00042C92" w:rsidP="00042C92">
      <w:pPr>
        <w:jc w:val="both"/>
      </w:pPr>
    </w:p>
    <w:p w14:paraId="19EF1A29" w14:textId="77777777" w:rsidR="005539CB" w:rsidRPr="004A6BB0" w:rsidRDefault="005539CB" w:rsidP="00042C92">
      <w:pPr>
        <w:jc w:val="both"/>
      </w:pPr>
      <w:r w:rsidRPr="004A6BB0">
        <w:t xml:space="preserve">Акцепт Оферты — полное и безоговорочное принятие Оферты путем осуществления </w:t>
      </w:r>
      <w:r w:rsidR="00B37357" w:rsidRPr="004A6BB0">
        <w:t>следующих действий:</w:t>
      </w:r>
      <w:r w:rsidRPr="004A6BB0">
        <w:t xml:space="preserve"> </w:t>
      </w:r>
      <w:r w:rsidR="00B37357" w:rsidRPr="004A6BB0">
        <w:t xml:space="preserve">оплаты оказанных услуг или получения уведомления об акцепте по электронной почте или на сайте. </w:t>
      </w:r>
      <w:r w:rsidRPr="004A6BB0">
        <w:t>Акцепт Оферты создает Договор;</w:t>
      </w:r>
    </w:p>
    <w:p w14:paraId="04CB663F" w14:textId="77777777" w:rsidR="005539CB" w:rsidRPr="004A6BB0" w:rsidRDefault="005539CB" w:rsidP="00042C92">
      <w:pPr>
        <w:jc w:val="both"/>
      </w:pPr>
    </w:p>
    <w:p w14:paraId="0A1E4014" w14:textId="77777777" w:rsidR="005539CB" w:rsidRPr="004A6BB0" w:rsidRDefault="005539CB" w:rsidP="00042C92">
      <w:pPr>
        <w:jc w:val="both"/>
      </w:pPr>
      <w:r w:rsidRPr="004A6BB0">
        <w:t>Заказчик — лицо, осуществившее Акцепт Оферты и являющееся потребителем услуг</w:t>
      </w:r>
      <w:r w:rsidR="00B37357" w:rsidRPr="004A6BB0">
        <w:t xml:space="preserve"> и/или товаров</w:t>
      </w:r>
      <w:r w:rsidRPr="004A6BB0">
        <w:t xml:space="preserve"> по заключенному Договору;</w:t>
      </w:r>
    </w:p>
    <w:p w14:paraId="458CF3CA" w14:textId="77777777" w:rsidR="005539CB" w:rsidRPr="004A6BB0" w:rsidRDefault="005539CB" w:rsidP="00042C92">
      <w:pPr>
        <w:jc w:val="both"/>
      </w:pPr>
    </w:p>
    <w:p w14:paraId="4B7172E2" w14:textId="77777777" w:rsidR="005539CB" w:rsidRPr="004A6BB0" w:rsidRDefault="005539CB" w:rsidP="00042C92">
      <w:pPr>
        <w:jc w:val="both"/>
      </w:pPr>
      <w:r w:rsidRPr="004A6BB0">
        <w:t>Договор — договор между Заказчиком и Исполнителем на предоставление услуг</w:t>
      </w:r>
      <w:r w:rsidR="00B37357" w:rsidRPr="004A6BB0">
        <w:t xml:space="preserve"> и / или поставку товаров</w:t>
      </w:r>
      <w:r w:rsidRPr="004A6BB0">
        <w:t>, который заключается посредством Акцепта Оферты.</w:t>
      </w:r>
    </w:p>
    <w:p w14:paraId="5A513486" w14:textId="77777777" w:rsidR="005539CB" w:rsidRPr="004A6BB0" w:rsidRDefault="005539CB"/>
    <w:p w14:paraId="7858CC26" w14:textId="77777777" w:rsidR="00B37357" w:rsidRPr="004A6BB0" w:rsidRDefault="00B37357" w:rsidP="004A04BE">
      <w:pPr>
        <w:jc w:val="both"/>
        <w:rPr>
          <w:b/>
        </w:rPr>
      </w:pPr>
      <w:r w:rsidRPr="004A6BB0">
        <w:rPr>
          <w:b/>
        </w:rPr>
        <w:t>2. Предмет оферты</w:t>
      </w:r>
    </w:p>
    <w:p w14:paraId="019CB4FC" w14:textId="77777777" w:rsidR="00B37357" w:rsidRPr="004A6BB0" w:rsidRDefault="00B37357" w:rsidP="004A04BE">
      <w:pPr>
        <w:jc w:val="both"/>
      </w:pPr>
      <w:r w:rsidRPr="004A6BB0">
        <w:tab/>
      </w:r>
    </w:p>
    <w:p w14:paraId="73D7DFAA" w14:textId="5AA891CC" w:rsidR="00E64678" w:rsidRPr="004A6BB0" w:rsidRDefault="00163D66" w:rsidP="004A04BE">
      <w:pPr>
        <w:jc w:val="both"/>
        <w:rPr>
          <w:rStyle w:val="a6"/>
        </w:rPr>
      </w:pPr>
      <w:r w:rsidRPr="004A6BB0">
        <w:t xml:space="preserve">2.1. </w:t>
      </w:r>
      <w:r w:rsidR="005539CB" w:rsidRPr="004A6BB0">
        <w:t xml:space="preserve">Исполнитель обязуется </w:t>
      </w:r>
      <w:r w:rsidR="004A04BE" w:rsidRPr="004A6BB0">
        <w:t>по заявке Заказчика осуществить</w:t>
      </w:r>
      <w:r w:rsidR="00D87E39" w:rsidRPr="004A6BB0">
        <w:t>:</w:t>
      </w:r>
      <w:r w:rsidR="004A04BE" w:rsidRPr="004A6BB0">
        <w:t xml:space="preserve"> поставку карт водителя СКЗИ, карт водителя ЕСТР, карт водителя </w:t>
      </w:r>
      <w:proofErr w:type="spellStart"/>
      <w:r w:rsidR="004A04BE" w:rsidRPr="004A6BB0">
        <w:t>Тех.Рег</w:t>
      </w:r>
      <w:proofErr w:type="spellEnd"/>
      <w:r w:rsidR="004A04BE" w:rsidRPr="004A6BB0">
        <w:t>.</w:t>
      </w:r>
      <w:r w:rsidR="00D87E39" w:rsidRPr="004A6BB0">
        <w:t>,</w:t>
      </w:r>
      <w:r w:rsidR="004A04BE" w:rsidRPr="004A6BB0">
        <w:t xml:space="preserve"> оформ</w:t>
      </w:r>
      <w:r w:rsidR="00D87E39" w:rsidRPr="004A6BB0">
        <w:t>ить</w:t>
      </w:r>
      <w:r w:rsidR="004A04BE" w:rsidRPr="004A6BB0">
        <w:t xml:space="preserve"> карт</w:t>
      </w:r>
      <w:r w:rsidR="00D87E39" w:rsidRPr="004A6BB0">
        <w:t>у</w:t>
      </w:r>
      <w:r w:rsidR="004A04BE" w:rsidRPr="004A6BB0">
        <w:t xml:space="preserve"> водителя (далее – </w:t>
      </w:r>
      <w:r w:rsidR="005E60F5" w:rsidRPr="004A6BB0">
        <w:t>Товаров и/или У</w:t>
      </w:r>
      <w:r w:rsidR="004A04BE" w:rsidRPr="004A6BB0">
        <w:t>слуг)</w:t>
      </w:r>
      <w:r w:rsidRPr="004A6BB0">
        <w:t xml:space="preserve"> в соответствии с Прайс-Листом,</w:t>
      </w:r>
      <w:r w:rsidR="00E64678" w:rsidRPr="004A6BB0">
        <w:t xml:space="preserve"> который содержит полное описание потребительских характеристик продаваемых Товаров</w:t>
      </w:r>
      <w:r w:rsidR="00B452EF" w:rsidRPr="004A6BB0">
        <w:t xml:space="preserve"> и</w:t>
      </w:r>
      <w:r w:rsidR="00241A2A" w:rsidRPr="004A6BB0">
        <w:t xml:space="preserve"> оказываемых Услуг</w:t>
      </w:r>
      <w:r w:rsidR="00E64678" w:rsidRPr="004A6BB0">
        <w:t xml:space="preserve">, </w:t>
      </w:r>
      <w:r w:rsidRPr="004A6BB0">
        <w:t xml:space="preserve">размещенным на сайте </w:t>
      </w:r>
      <w:r w:rsidR="009C6FB3" w:rsidRPr="004A6BB0">
        <w:t>И</w:t>
      </w:r>
      <w:r w:rsidRPr="004A6BB0">
        <w:t>сполнителя:</w:t>
      </w:r>
      <w:r w:rsidR="004A04BE" w:rsidRPr="004A6BB0">
        <w:t xml:space="preserve"> </w:t>
      </w:r>
      <w:hyperlink r:id="rId7" w:history="1">
        <w:r w:rsidR="004A04BE" w:rsidRPr="004A6BB0">
          <w:rPr>
            <w:rStyle w:val="a6"/>
          </w:rPr>
          <w:t>http://tahocentre.com/prajs-list-dlja-klientov/</w:t>
        </w:r>
      </w:hyperlink>
    </w:p>
    <w:p w14:paraId="1D0AFAE3" w14:textId="77777777" w:rsidR="0046272E" w:rsidRPr="004A6BB0" w:rsidRDefault="0046272E" w:rsidP="004A04BE">
      <w:pPr>
        <w:jc w:val="both"/>
      </w:pPr>
    </w:p>
    <w:p w14:paraId="3BAC7ED6" w14:textId="71010A34" w:rsidR="005539CB" w:rsidRPr="004A6BB0" w:rsidRDefault="005539CB" w:rsidP="004A04BE">
      <w:pPr>
        <w:jc w:val="both"/>
      </w:pPr>
      <w:r w:rsidRPr="004A6BB0">
        <w:t>2.2. Заказчик обязуется</w:t>
      </w:r>
      <w:r w:rsidR="00D87E39" w:rsidRPr="004A6BB0">
        <w:t xml:space="preserve"> направить </w:t>
      </w:r>
      <w:r w:rsidR="008F02A4" w:rsidRPr="004A6BB0">
        <w:t xml:space="preserve">Исполнителю заявку на поставку </w:t>
      </w:r>
      <w:r w:rsidR="00F76DAE" w:rsidRPr="004A6BB0">
        <w:t>т</w:t>
      </w:r>
      <w:r w:rsidR="00D87E39" w:rsidRPr="004A6BB0">
        <w:t xml:space="preserve">оваров и/или </w:t>
      </w:r>
      <w:r w:rsidR="00F76DAE" w:rsidRPr="004A6BB0">
        <w:t>у</w:t>
      </w:r>
      <w:r w:rsidR="00D87E39" w:rsidRPr="004A6BB0">
        <w:t xml:space="preserve">слуг по форме размещенной на сайте Исполнителя </w:t>
      </w:r>
      <w:hyperlink r:id="rId8" w:history="1">
        <w:r w:rsidR="00D87E39" w:rsidRPr="004A6BB0">
          <w:rPr>
            <w:rStyle w:val="a6"/>
          </w:rPr>
          <w:t>http://tahocentre.com</w:t>
        </w:r>
      </w:hyperlink>
      <w:r w:rsidR="00D87E39" w:rsidRPr="004A6BB0">
        <w:t>, п</w:t>
      </w:r>
      <w:r w:rsidRPr="004A6BB0">
        <w:t xml:space="preserve">ринимать и оплачивать </w:t>
      </w:r>
      <w:r w:rsidR="00E64678" w:rsidRPr="004A6BB0">
        <w:t>товары</w:t>
      </w:r>
      <w:r w:rsidR="00F76DAE" w:rsidRPr="004A6BB0">
        <w:t xml:space="preserve"> и/или услуги</w:t>
      </w:r>
      <w:r w:rsidR="00E64678" w:rsidRPr="004A6BB0">
        <w:t xml:space="preserve"> </w:t>
      </w:r>
      <w:r w:rsidRPr="004A6BB0">
        <w:t>в соответствии с условиями Оферты.</w:t>
      </w:r>
    </w:p>
    <w:p w14:paraId="638AA358" w14:textId="77777777" w:rsidR="005539CB" w:rsidRPr="004A6BB0" w:rsidRDefault="005539CB"/>
    <w:p w14:paraId="58A94B5F" w14:textId="77777777" w:rsidR="00E64678" w:rsidRPr="004A6BB0" w:rsidRDefault="005539CB" w:rsidP="00E64678">
      <w:pPr>
        <w:rPr>
          <w:b/>
        </w:rPr>
      </w:pPr>
      <w:r w:rsidRPr="004A6BB0">
        <w:rPr>
          <w:b/>
        </w:rPr>
        <w:t xml:space="preserve">3. </w:t>
      </w:r>
      <w:r w:rsidR="00E64678" w:rsidRPr="004A6BB0">
        <w:rPr>
          <w:b/>
        </w:rPr>
        <w:t>Общие условия оказания услуг</w:t>
      </w:r>
    </w:p>
    <w:p w14:paraId="71BD64A2" w14:textId="77777777" w:rsidR="00E64678" w:rsidRPr="004A6BB0" w:rsidRDefault="00E64678" w:rsidP="00E64678"/>
    <w:p w14:paraId="334D8499" w14:textId="3F2B0DA1" w:rsidR="0046272E" w:rsidRPr="004A6BB0" w:rsidRDefault="00E64678" w:rsidP="0038045D">
      <w:pPr>
        <w:jc w:val="both"/>
        <w:rPr>
          <w:rStyle w:val="a6"/>
        </w:rPr>
      </w:pPr>
      <w:r w:rsidRPr="004A6BB0">
        <w:t>3.1.</w:t>
      </w:r>
      <w:r w:rsidR="006A5552" w:rsidRPr="004A6BB0">
        <w:t xml:space="preserve"> </w:t>
      </w:r>
      <w:r w:rsidRPr="004A6BB0">
        <w:t xml:space="preserve">Условия </w:t>
      </w:r>
      <w:r w:rsidR="00F76DAE" w:rsidRPr="004A6BB0">
        <w:t xml:space="preserve">поставки товаров и/или </w:t>
      </w:r>
      <w:proofErr w:type="spellStart"/>
      <w:r w:rsidR="00F76DAE" w:rsidRPr="004A6BB0">
        <w:t>усулг</w:t>
      </w:r>
      <w:proofErr w:type="spellEnd"/>
      <w:r w:rsidRPr="004A6BB0">
        <w:t xml:space="preserve"> Заказчики согласовывают с Исполнителем</w:t>
      </w:r>
      <w:r w:rsidR="006A5552" w:rsidRPr="004A6BB0">
        <w:t xml:space="preserve"> через с</w:t>
      </w:r>
      <w:r w:rsidR="006A5552" w:rsidRPr="004A6BB0">
        <w:rPr>
          <w:bCs/>
        </w:rPr>
        <w:t xml:space="preserve">лужбу клиентской поддержки в рабочее время с 9.00 до 18.00 перерыв с 13:00 до 14:00 по московскому времени, с понедельника по пятницу по телефону 8(495) 902-62-32 и электронной почте </w:t>
      </w:r>
      <w:r w:rsidR="006A5552" w:rsidRPr="004A6BB0">
        <w:rPr>
          <w:bCs/>
          <w:lang w:val="en-US"/>
        </w:rPr>
        <w:t>tachograph</w:t>
      </w:r>
      <w:r w:rsidR="006A5552" w:rsidRPr="004A6BB0">
        <w:rPr>
          <w:bCs/>
        </w:rPr>
        <w:t>@</w:t>
      </w:r>
      <w:r w:rsidR="006A5552" w:rsidRPr="004A6BB0">
        <w:rPr>
          <w:bCs/>
          <w:lang w:val="en-US"/>
        </w:rPr>
        <w:t>bk</w:t>
      </w:r>
      <w:r w:rsidR="006A5552" w:rsidRPr="004A6BB0">
        <w:rPr>
          <w:bCs/>
        </w:rPr>
        <w:t>.</w:t>
      </w:r>
      <w:proofErr w:type="spellStart"/>
      <w:r w:rsidR="006A5552" w:rsidRPr="004A6BB0">
        <w:rPr>
          <w:bCs/>
          <w:lang w:val="en-US"/>
        </w:rPr>
        <w:t>ru</w:t>
      </w:r>
      <w:proofErr w:type="spellEnd"/>
      <w:r w:rsidR="006A5552" w:rsidRPr="004A6BB0">
        <w:rPr>
          <w:bCs/>
        </w:rPr>
        <w:t>.</w:t>
      </w:r>
    </w:p>
    <w:p w14:paraId="1E44C236" w14:textId="77777777" w:rsidR="0046272E" w:rsidRPr="004A6BB0" w:rsidRDefault="0046272E" w:rsidP="00202286">
      <w:pPr>
        <w:jc w:val="both"/>
        <w:rPr>
          <w:color w:val="0563C1"/>
          <w:u w:val="single"/>
        </w:rPr>
      </w:pPr>
    </w:p>
    <w:p w14:paraId="1636A63C" w14:textId="5EE1B6D6" w:rsidR="00E64678" w:rsidRPr="004A6BB0" w:rsidRDefault="00E64678" w:rsidP="00202286">
      <w:pPr>
        <w:jc w:val="both"/>
      </w:pPr>
      <w:r w:rsidRPr="004A6BB0">
        <w:t>3.2. Переписка по электронной почте</w:t>
      </w:r>
      <w:r w:rsidR="00241A2A" w:rsidRPr="004A6BB0">
        <w:t xml:space="preserve"> </w:t>
      </w:r>
      <w:r w:rsidRPr="004A6BB0">
        <w:t>конфиденциальна и имеет силу простой электронной подписи.</w:t>
      </w:r>
    </w:p>
    <w:p w14:paraId="143021C9" w14:textId="77777777" w:rsidR="006A5552" w:rsidRPr="004A6BB0" w:rsidRDefault="006A5552" w:rsidP="00202286">
      <w:pPr>
        <w:jc w:val="both"/>
      </w:pPr>
    </w:p>
    <w:p w14:paraId="499402A5" w14:textId="58A1AE8C" w:rsidR="00C6497E" w:rsidRPr="004A6BB0" w:rsidRDefault="00C6497E" w:rsidP="00202286">
      <w:pPr>
        <w:jc w:val="both"/>
      </w:pPr>
      <w:r w:rsidRPr="004A6BB0">
        <w:t xml:space="preserve">3.3. Исполнитель оказывает Услуги Заказчику только </w:t>
      </w:r>
      <w:r w:rsidR="009C5A3B" w:rsidRPr="004A6BB0">
        <w:t>если</w:t>
      </w:r>
      <w:r w:rsidR="00AB583E" w:rsidRPr="004A6BB0">
        <w:t xml:space="preserve"> Заказчик осуществил Акцепт Оферты путем оплаты услуг</w:t>
      </w:r>
      <w:r w:rsidR="006A5552" w:rsidRPr="004A6BB0">
        <w:t xml:space="preserve"> </w:t>
      </w:r>
      <w:r w:rsidR="00AB583E" w:rsidRPr="004A6BB0">
        <w:t>Исполнителя</w:t>
      </w:r>
      <w:r w:rsidR="006A5552" w:rsidRPr="004A6BB0">
        <w:t>,</w:t>
      </w:r>
      <w:r w:rsidR="00AB583E" w:rsidRPr="004A6BB0">
        <w:t xml:space="preserve"> в отношении которых заключается Договор, с учетом условий статьи </w:t>
      </w:r>
      <w:r w:rsidR="009C6FB3" w:rsidRPr="004A6BB0">
        <w:t xml:space="preserve">4 </w:t>
      </w:r>
      <w:r w:rsidR="00AB583E" w:rsidRPr="004A6BB0">
        <w:t>Оферты.</w:t>
      </w:r>
    </w:p>
    <w:p w14:paraId="0FEE13C8" w14:textId="77777777" w:rsidR="005E60F5" w:rsidRPr="004A6BB0" w:rsidRDefault="005E60F5" w:rsidP="00202286">
      <w:pPr>
        <w:jc w:val="both"/>
      </w:pPr>
    </w:p>
    <w:p w14:paraId="4E364C48" w14:textId="77777777" w:rsidR="00C042A3" w:rsidRPr="004A6BB0" w:rsidRDefault="00AB583E" w:rsidP="00202286">
      <w:pPr>
        <w:jc w:val="both"/>
      </w:pPr>
      <w:r w:rsidRPr="004A6BB0">
        <w:t>3.4. Срок Акцепта составляет 5 (пять) рабочих дней с момента выставления счета на оплату.</w:t>
      </w:r>
    </w:p>
    <w:p w14:paraId="141945EB" w14:textId="77777777" w:rsidR="00AB583E" w:rsidRPr="004A6BB0" w:rsidRDefault="00AB583E" w:rsidP="00202286">
      <w:pPr>
        <w:jc w:val="both"/>
        <w:rPr>
          <w:b/>
        </w:rPr>
      </w:pPr>
    </w:p>
    <w:p w14:paraId="289C0118" w14:textId="77777777" w:rsidR="00C042A3" w:rsidRPr="004A6BB0" w:rsidRDefault="00AB583E" w:rsidP="00202286">
      <w:pPr>
        <w:jc w:val="both"/>
        <w:rPr>
          <w:b/>
        </w:rPr>
      </w:pPr>
      <w:r w:rsidRPr="004A6BB0">
        <w:rPr>
          <w:b/>
        </w:rPr>
        <w:lastRenderedPageBreak/>
        <w:t>4</w:t>
      </w:r>
      <w:r w:rsidR="00C042A3" w:rsidRPr="004A6BB0">
        <w:rPr>
          <w:b/>
        </w:rPr>
        <w:t>. Стоимость услуг и порядок расчетов</w:t>
      </w:r>
    </w:p>
    <w:p w14:paraId="03E2BC74" w14:textId="77777777" w:rsidR="00C042A3" w:rsidRPr="004A6BB0" w:rsidRDefault="00C042A3" w:rsidP="00C042A3"/>
    <w:p w14:paraId="2C64739A" w14:textId="4DB20501" w:rsidR="00C060EC" w:rsidRPr="004A6BB0" w:rsidRDefault="00AB583E" w:rsidP="009C6FB3">
      <w:pPr>
        <w:jc w:val="both"/>
      </w:pPr>
      <w:r w:rsidRPr="004A6BB0">
        <w:t>4</w:t>
      </w:r>
      <w:r w:rsidR="00C042A3" w:rsidRPr="004A6BB0">
        <w:t>.</w:t>
      </w:r>
      <w:r w:rsidR="00C060EC" w:rsidRPr="004A6BB0">
        <w:t>1</w:t>
      </w:r>
      <w:r w:rsidR="00C042A3" w:rsidRPr="004A6BB0">
        <w:t xml:space="preserve">. </w:t>
      </w:r>
      <w:r w:rsidR="00C060EC" w:rsidRPr="004A6BB0">
        <w:t>Цена на поставляемые Товары и Услуги включает в себя стоимость непосредственно Товара, стоимость тары и упаковки, погрузки, разгрузки, сборки и установки, расходы по оформлению документации, все возможные налоги (в том числе НДС по ставке, установленной законодательством), сборы, а также все иные расходы Исполнителя, понесенные им в связи с исполнением Договора.</w:t>
      </w:r>
    </w:p>
    <w:p w14:paraId="4176D087" w14:textId="77777777" w:rsidR="006A5552" w:rsidRPr="004A6BB0" w:rsidRDefault="006A5552" w:rsidP="009C6FB3">
      <w:pPr>
        <w:jc w:val="both"/>
      </w:pPr>
    </w:p>
    <w:p w14:paraId="24B39D09" w14:textId="062AAABB" w:rsidR="00C042A3" w:rsidRPr="004A6BB0" w:rsidRDefault="00AB583E" w:rsidP="009C6FB3">
      <w:pPr>
        <w:jc w:val="both"/>
      </w:pPr>
      <w:r w:rsidRPr="004A6BB0">
        <w:t>4.2.</w:t>
      </w:r>
      <w:r w:rsidR="00C042A3" w:rsidRPr="004A6BB0">
        <w:t xml:space="preserve">Цены, устанавливаемые Исполнителем, могут быть изменены </w:t>
      </w:r>
      <w:r w:rsidRPr="004A6BB0">
        <w:t>им</w:t>
      </w:r>
      <w:r w:rsidR="00C042A3" w:rsidRPr="004A6BB0">
        <w:t xml:space="preserve"> в любое время. Новые цены вступают в силу с момента опубликования</w:t>
      </w:r>
      <w:r w:rsidRPr="004A6BB0">
        <w:t xml:space="preserve"> на сайте Исполнителя (</w:t>
      </w:r>
      <w:hyperlink r:id="rId9" w:history="1">
        <w:r w:rsidR="0053502D" w:rsidRPr="004A6BB0">
          <w:rPr>
            <w:rStyle w:val="a6"/>
          </w:rPr>
          <w:t>http://tahocentre.com/prajs-list-dlja-klientov/</w:t>
        </w:r>
      </w:hyperlink>
      <w:r w:rsidRPr="004A6BB0">
        <w:t xml:space="preserve">) </w:t>
      </w:r>
      <w:r w:rsidR="00C042A3" w:rsidRPr="004A6BB0">
        <w:t>, если иной срок вступления новых цен в силу не определен дополнительно при их опубликовании.</w:t>
      </w:r>
    </w:p>
    <w:p w14:paraId="2DE479B0" w14:textId="77777777" w:rsidR="006A5552" w:rsidRPr="004A6BB0" w:rsidRDefault="006A5552" w:rsidP="009C6FB3">
      <w:pPr>
        <w:jc w:val="both"/>
      </w:pPr>
    </w:p>
    <w:p w14:paraId="151A71FF" w14:textId="706511C0" w:rsidR="00545AC6" w:rsidRPr="004A6BB0" w:rsidRDefault="00AB583E" w:rsidP="00B452EF">
      <w:pPr>
        <w:jc w:val="both"/>
      </w:pPr>
      <w:r w:rsidRPr="004A6BB0">
        <w:t>4.3</w:t>
      </w:r>
      <w:r w:rsidR="00C042A3" w:rsidRPr="004A6BB0">
        <w:t xml:space="preserve">. </w:t>
      </w:r>
      <w:r w:rsidR="00545AC6" w:rsidRPr="004A6BB0">
        <w:t xml:space="preserve">Все расчеты по Договору производятся в рублях. </w:t>
      </w:r>
    </w:p>
    <w:p w14:paraId="49D18A7D" w14:textId="77777777" w:rsidR="00545AC6" w:rsidRPr="004A6BB0" w:rsidRDefault="00545AC6" w:rsidP="00B452EF">
      <w:pPr>
        <w:jc w:val="both"/>
      </w:pPr>
    </w:p>
    <w:p w14:paraId="199C1DB1" w14:textId="7066DC3F" w:rsidR="00C042A3" w:rsidRPr="004A6BB0" w:rsidRDefault="00545AC6" w:rsidP="00B452EF">
      <w:pPr>
        <w:jc w:val="both"/>
      </w:pPr>
      <w:r w:rsidRPr="004A6BB0">
        <w:t>4.4.Заказчик обязуется оплатить поставляемые Товары и Услуги по безналичному расчету, в том числе с использованием банковских карт или, в установленном законом порядке, в кассу Исполнителя на следующих условиях: - 100 % предоплата в течение 5 (пяти) рабочих дней с момента выставления соответствующего счета.</w:t>
      </w:r>
    </w:p>
    <w:p w14:paraId="455973D4" w14:textId="77777777" w:rsidR="006A5552" w:rsidRPr="004A6BB0" w:rsidRDefault="006A5552" w:rsidP="00C6497E"/>
    <w:p w14:paraId="152BC45A" w14:textId="04DEFC09" w:rsidR="00B37357" w:rsidRPr="004A6BB0" w:rsidRDefault="004B6E31" w:rsidP="00545AC6">
      <w:pPr>
        <w:jc w:val="both"/>
      </w:pPr>
      <w:r w:rsidRPr="004A6BB0">
        <w:t>4</w:t>
      </w:r>
      <w:r w:rsidR="005539CB" w:rsidRPr="004A6BB0">
        <w:t>.</w:t>
      </w:r>
      <w:r w:rsidR="00545AC6" w:rsidRPr="004A6BB0">
        <w:t>5</w:t>
      </w:r>
      <w:r w:rsidR="005539CB" w:rsidRPr="004A6BB0">
        <w:t>.</w:t>
      </w:r>
      <w:r w:rsidR="00241A2A" w:rsidRPr="004A6BB0">
        <w:t xml:space="preserve"> </w:t>
      </w:r>
      <w:r w:rsidR="00545AC6" w:rsidRPr="004A6BB0">
        <w:t xml:space="preserve">При оплате поставляемых Товаров/Услуг с использованием платежной карты, ввод реквизитов карты происходит в системе электронных платежей </w:t>
      </w:r>
      <w:r w:rsidR="00545AC6" w:rsidRPr="004A6BB0">
        <w:rPr>
          <w:rFonts w:eastAsia="Times New Roman"/>
        </w:rPr>
        <w:t>АО КБ «</w:t>
      </w:r>
      <w:proofErr w:type="spellStart"/>
      <w:r w:rsidR="00545AC6" w:rsidRPr="004A6BB0">
        <w:rPr>
          <w:rFonts w:eastAsia="Times New Roman"/>
        </w:rPr>
        <w:t>Модульбанк</w:t>
      </w:r>
      <w:proofErr w:type="spellEnd"/>
      <w:r w:rsidR="00545AC6" w:rsidRPr="004A6BB0">
        <w:rPr>
          <w:rFonts w:eastAsia="Times New Roman"/>
        </w:rPr>
        <w:t>»</w:t>
      </w:r>
      <w:r w:rsidR="00545AC6" w:rsidRPr="004A6BB0">
        <w:t xml:space="preserve">, который прошел сертификацию в платежных системах </w:t>
      </w:r>
      <w:proofErr w:type="spellStart"/>
      <w:r w:rsidR="00545AC6" w:rsidRPr="004A6BB0">
        <w:t>Visa</w:t>
      </w:r>
      <w:proofErr w:type="spellEnd"/>
      <w:r w:rsidR="00545AC6" w:rsidRPr="004A6BB0">
        <w:t> </w:t>
      </w:r>
      <w:proofErr w:type="gramStart"/>
      <w:r w:rsidR="00545AC6" w:rsidRPr="004A6BB0">
        <w:rPr>
          <w:lang w:val="en-US"/>
        </w:rPr>
        <w:t>Inc</w:t>
      </w:r>
      <w:r w:rsidR="00545AC6" w:rsidRPr="004A6BB0">
        <w:t>.,</w:t>
      </w:r>
      <w:proofErr w:type="spellStart"/>
      <w:r w:rsidR="00545AC6" w:rsidRPr="004A6BB0">
        <w:t>MasterCard</w:t>
      </w:r>
      <w:proofErr w:type="spellEnd"/>
      <w:proofErr w:type="gramEnd"/>
      <w:r w:rsidR="00545AC6" w:rsidRPr="004A6BB0">
        <w:t xml:space="preserve">, </w:t>
      </w:r>
      <w:r w:rsidR="00545AC6" w:rsidRPr="004A6BB0">
        <w:rPr>
          <w:lang w:val="en-US"/>
        </w:rPr>
        <w:t>Maestro</w:t>
      </w:r>
      <w:r w:rsidR="00545AC6" w:rsidRPr="004A6BB0">
        <w:t xml:space="preserve"> и МИР. Представленные данные Заказчиком полностью защищены в рамках стандарта безопасности данных индустрии платежных карт (</w:t>
      </w:r>
      <w:proofErr w:type="spellStart"/>
      <w:r w:rsidR="00545AC6" w:rsidRPr="004A6BB0">
        <w:t>Payment</w:t>
      </w:r>
      <w:proofErr w:type="spellEnd"/>
      <w:r w:rsidR="00545AC6" w:rsidRPr="004A6BB0">
        <w:t xml:space="preserve"> </w:t>
      </w:r>
      <w:proofErr w:type="spellStart"/>
      <w:r w:rsidR="00545AC6" w:rsidRPr="004A6BB0">
        <w:t>Card</w:t>
      </w:r>
      <w:proofErr w:type="spellEnd"/>
      <w:r w:rsidR="00545AC6" w:rsidRPr="004A6BB0">
        <w:t xml:space="preserve"> </w:t>
      </w:r>
      <w:proofErr w:type="spellStart"/>
      <w:r w:rsidR="00545AC6" w:rsidRPr="004A6BB0">
        <w:t>Industry</w:t>
      </w:r>
      <w:proofErr w:type="spellEnd"/>
      <w:r w:rsidR="00545AC6" w:rsidRPr="004A6BB0">
        <w:t xml:space="preserve"> </w:t>
      </w:r>
      <w:proofErr w:type="spellStart"/>
      <w:r w:rsidR="00545AC6" w:rsidRPr="004A6BB0">
        <w:t>Data</w:t>
      </w:r>
      <w:proofErr w:type="spellEnd"/>
      <w:r w:rsidR="00545AC6" w:rsidRPr="004A6BB0">
        <w:t xml:space="preserve"> </w:t>
      </w:r>
      <w:proofErr w:type="spellStart"/>
      <w:r w:rsidR="00545AC6" w:rsidRPr="004A6BB0">
        <w:t>Security</w:t>
      </w:r>
      <w:proofErr w:type="spellEnd"/>
      <w:r w:rsidR="00545AC6" w:rsidRPr="004A6BB0">
        <w:t xml:space="preserve"> </w:t>
      </w:r>
      <w:proofErr w:type="spellStart"/>
      <w:r w:rsidR="00545AC6" w:rsidRPr="004A6BB0">
        <w:t>Standard</w:t>
      </w:r>
      <w:proofErr w:type="spellEnd"/>
      <w:r w:rsidR="00545AC6" w:rsidRPr="004A6BB0">
        <w:t>) и никто, включая Исполнителя, не может их получить.</w:t>
      </w:r>
    </w:p>
    <w:p w14:paraId="66B0F4EE" w14:textId="3A28B38E" w:rsidR="006A5552" w:rsidRPr="004A6BB0" w:rsidRDefault="006A5552" w:rsidP="00B37357"/>
    <w:p w14:paraId="4B187B40" w14:textId="01212002" w:rsidR="00977735" w:rsidRPr="004A6BB0" w:rsidRDefault="00977735" w:rsidP="00B37357">
      <w:r w:rsidRPr="004A6BB0">
        <w:t>4.</w:t>
      </w:r>
      <w:r w:rsidR="00545AC6" w:rsidRPr="004A6BB0">
        <w:t>6</w:t>
      </w:r>
      <w:r w:rsidRPr="004A6BB0">
        <w:t>. Стоимость Товаров/Услуг не включает комиссию банков и платежных систем. Комиссию Заказчик оплачивает за свой счет.</w:t>
      </w:r>
    </w:p>
    <w:p w14:paraId="053D15D4" w14:textId="77777777" w:rsidR="005539CB" w:rsidRPr="004A6BB0" w:rsidRDefault="005539CB"/>
    <w:p w14:paraId="137B15BF" w14:textId="77777777" w:rsidR="00C042A3" w:rsidRPr="004A6BB0" w:rsidRDefault="00C042A3"/>
    <w:p w14:paraId="73FE0EE9" w14:textId="77777777" w:rsidR="00AB583E" w:rsidRPr="004A6BB0" w:rsidRDefault="00C042A3" w:rsidP="00AB583E">
      <w:pPr>
        <w:rPr>
          <w:b/>
        </w:rPr>
      </w:pPr>
      <w:r w:rsidRPr="004A6BB0">
        <w:rPr>
          <w:b/>
        </w:rPr>
        <w:t xml:space="preserve"> </w:t>
      </w:r>
      <w:r w:rsidR="004B6E31" w:rsidRPr="004A6BB0">
        <w:rPr>
          <w:b/>
        </w:rPr>
        <w:t xml:space="preserve">5. </w:t>
      </w:r>
      <w:r w:rsidRPr="004A6BB0">
        <w:rPr>
          <w:b/>
        </w:rPr>
        <w:t>Условия поставки</w:t>
      </w:r>
    </w:p>
    <w:p w14:paraId="748EE844" w14:textId="77777777" w:rsidR="00EC6B6C" w:rsidRPr="004A6BB0" w:rsidRDefault="00EC6B6C" w:rsidP="00AB583E">
      <w:pPr>
        <w:rPr>
          <w:b/>
        </w:rPr>
      </w:pPr>
    </w:p>
    <w:p w14:paraId="29718100" w14:textId="2DB14E5D" w:rsidR="00AB583E" w:rsidRPr="004A6BB0" w:rsidRDefault="004B6E31" w:rsidP="009C6FB3">
      <w:pPr>
        <w:jc w:val="both"/>
      </w:pPr>
      <w:r w:rsidRPr="004A6BB0">
        <w:t>5</w:t>
      </w:r>
      <w:r w:rsidR="00AB583E" w:rsidRPr="004A6BB0">
        <w:t>.</w:t>
      </w:r>
      <w:r w:rsidRPr="004A6BB0">
        <w:t>1</w:t>
      </w:r>
      <w:r w:rsidR="00AB583E" w:rsidRPr="004A6BB0">
        <w:t>. Товары и /или Услуги предоставляются Заказчику в объеме, соответствующем сумме произведенной им предоплаты. Исполнитель оставляет за собой право немедленно расторгнуть Договор в одностороннем порядке в случае, если стоимость услуг, оказанных Исполнителем по Договору, стала равной или превысила сумму, оплаченную Заказчиком в качестве предоплаты за оказание услуг</w:t>
      </w:r>
    </w:p>
    <w:p w14:paraId="061821F3" w14:textId="77777777" w:rsidR="006A5552" w:rsidRPr="004A6BB0" w:rsidRDefault="006A5552" w:rsidP="009C6FB3">
      <w:pPr>
        <w:jc w:val="both"/>
      </w:pPr>
    </w:p>
    <w:p w14:paraId="026EA011" w14:textId="66DB2AC9" w:rsidR="00C042A3" w:rsidRPr="004A6BB0" w:rsidRDefault="004B6E31" w:rsidP="009C6FB3">
      <w:pPr>
        <w:jc w:val="both"/>
      </w:pPr>
      <w:r w:rsidRPr="004A6BB0">
        <w:t>5</w:t>
      </w:r>
      <w:r w:rsidR="00AB583E" w:rsidRPr="004A6BB0">
        <w:t>.</w:t>
      </w:r>
      <w:r w:rsidRPr="004A6BB0">
        <w:t>2</w:t>
      </w:r>
      <w:r w:rsidR="00AB583E" w:rsidRPr="004A6BB0">
        <w:t xml:space="preserve">. Исполнитель обязуется поставить Товар и </w:t>
      </w:r>
      <w:r w:rsidRPr="004A6BB0">
        <w:t xml:space="preserve">оказать </w:t>
      </w:r>
      <w:r w:rsidR="00AB583E" w:rsidRPr="004A6BB0">
        <w:t>Услуги в срок</w:t>
      </w:r>
      <w:r w:rsidR="004F082D" w:rsidRPr="004A6BB0">
        <w:t>и, предусмотренные в соответствии с Прайс-Листом</w:t>
      </w:r>
      <w:r w:rsidR="0053502D" w:rsidRPr="004A6BB0">
        <w:t xml:space="preserve">, </w:t>
      </w:r>
      <w:r w:rsidR="004F082D" w:rsidRPr="004A6BB0">
        <w:t xml:space="preserve">размещенным на сайте Исполнителя </w:t>
      </w:r>
      <w:hyperlink r:id="rId10" w:history="1">
        <w:r w:rsidR="0053502D" w:rsidRPr="004A6BB0">
          <w:rPr>
            <w:rStyle w:val="a6"/>
          </w:rPr>
          <w:t>http://tahocentre.com/prajs-list-dlja-klientov/</w:t>
        </w:r>
      </w:hyperlink>
      <w:r w:rsidR="00AB583E" w:rsidRPr="004A6BB0">
        <w:t>.</w:t>
      </w:r>
    </w:p>
    <w:p w14:paraId="0105541D" w14:textId="77777777" w:rsidR="006A5552" w:rsidRPr="004A6BB0" w:rsidRDefault="006A5552" w:rsidP="009C6FB3">
      <w:pPr>
        <w:jc w:val="both"/>
        <w:rPr>
          <w:b/>
        </w:rPr>
      </w:pPr>
    </w:p>
    <w:p w14:paraId="68FF4F17" w14:textId="44789003" w:rsidR="00C042A3" w:rsidRPr="004A6BB0" w:rsidRDefault="00B43BAA" w:rsidP="009C6FB3">
      <w:pPr>
        <w:jc w:val="both"/>
      </w:pPr>
      <w:r w:rsidRPr="004A6BB0">
        <w:t xml:space="preserve">5.3. </w:t>
      </w:r>
      <w:r w:rsidR="00C042A3" w:rsidRPr="004A6BB0">
        <w:t xml:space="preserve">Датой исполнения обязательств по поставке Товаров и Услуг (датой поставки) и моментом перехода к </w:t>
      </w:r>
      <w:r w:rsidR="004B6E31" w:rsidRPr="004A6BB0">
        <w:t>Заказчику</w:t>
      </w:r>
      <w:r w:rsidR="00C042A3" w:rsidRPr="004A6BB0">
        <w:t xml:space="preserve"> права собственности на Товар и Услуги, рисков случайной гибели, порчи, повреждения или утраты Товара считается дата подписания Сторонами приемо-сдаточных документов (Товарных накладных по форме ТОРГ-12 и счет-фактуре (при применении НДС) или УПД)</w:t>
      </w:r>
      <w:r w:rsidR="004B6E31" w:rsidRPr="004A6BB0">
        <w:t>, в том числе  посредством направления копий через системы электронного документооборота СБИС и КОНТУР</w:t>
      </w:r>
      <w:r w:rsidR="00C042A3" w:rsidRPr="004A6BB0">
        <w:t xml:space="preserve">. </w:t>
      </w:r>
    </w:p>
    <w:p w14:paraId="603994C3" w14:textId="77777777" w:rsidR="006A5552" w:rsidRPr="004A6BB0" w:rsidRDefault="006A5552" w:rsidP="009C6FB3">
      <w:pPr>
        <w:jc w:val="both"/>
      </w:pPr>
    </w:p>
    <w:p w14:paraId="22677B10" w14:textId="6B93E744" w:rsidR="00D87E39" w:rsidRPr="004A6BB0" w:rsidRDefault="00D87E39" w:rsidP="00D87E39">
      <w:pPr>
        <w:jc w:val="both"/>
      </w:pPr>
      <w:r w:rsidRPr="004A6BB0">
        <w:t>5.4.</w:t>
      </w:r>
      <w:r w:rsidR="00AE3EAE" w:rsidRPr="004A6BB0">
        <w:t xml:space="preserve"> Заказчик осуществляет приемку Т</w:t>
      </w:r>
      <w:r w:rsidRPr="004A6BB0">
        <w:t xml:space="preserve">оваров и/или </w:t>
      </w:r>
      <w:r w:rsidR="00AE3EAE" w:rsidRPr="004A6BB0">
        <w:t>У</w:t>
      </w:r>
      <w:r w:rsidRPr="004A6BB0">
        <w:t>слуг по адресу:</w:t>
      </w:r>
      <w:r w:rsidRPr="004A6BB0">
        <w:rPr>
          <w:rFonts w:eastAsia="Times New Roman"/>
        </w:rPr>
        <w:t xml:space="preserve"> </w:t>
      </w:r>
      <w:r w:rsidRPr="004A6BB0">
        <w:t>142500, Московская обл.,</w:t>
      </w:r>
      <w:r w:rsidR="00AE3EAE" w:rsidRPr="004A6BB0">
        <w:t xml:space="preserve"> </w:t>
      </w:r>
      <w:r w:rsidRPr="004A6BB0">
        <w:t>г. Павловский Посад, ул. Павловская, д.60, оф. 314</w:t>
      </w:r>
      <w:r w:rsidR="00885A60" w:rsidRPr="004A6BB0">
        <w:t xml:space="preserve">, либо доставка товара осуществляется курьерскими службами ФГУП «Главный центр специальной связи» или СДЭК до места нахождения Заказчика за счет </w:t>
      </w:r>
      <w:r w:rsidR="00AE3EAE" w:rsidRPr="004A6BB0">
        <w:t>З</w:t>
      </w:r>
      <w:r w:rsidR="00885A60" w:rsidRPr="004A6BB0">
        <w:t>аказчика.</w:t>
      </w:r>
    </w:p>
    <w:p w14:paraId="353B2FDF" w14:textId="77777777" w:rsidR="006A5552" w:rsidRPr="004A6BB0" w:rsidRDefault="006A5552" w:rsidP="00D87E39">
      <w:pPr>
        <w:jc w:val="both"/>
      </w:pPr>
    </w:p>
    <w:p w14:paraId="258A17ED" w14:textId="3AA85F6B" w:rsidR="00C042A3" w:rsidRPr="004A6BB0" w:rsidRDefault="00B43BAA" w:rsidP="009C6FB3">
      <w:pPr>
        <w:jc w:val="both"/>
      </w:pPr>
      <w:r w:rsidRPr="004A6BB0">
        <w:lastRenderedPageBreak/>
        <w:t>5.</w:t>
      </w:r>
      <w:r w:rsidR="00D87E39" w:rsidRPr="004A6BB0">
        <w:t>5</w:t>
      </w:r>
      <w:r w:rsidRPr="004A6BB0">
        <w:t>. Исполнитель</w:t>
      </w:r>
      <w:r w:rsidR="00C042A3" w:rsidRPr="004A6BB0">
        <w:t xml:space="preserve"> гарантирует, что поставляемый Товар является его собственностью, свободен от любых прав и претензий третьих лиц, не заложен, под запретом или арестом не состоит.</w:t>
      </w:r>
    </w:p>
    <w:p w14:paraId="68616ACE" w14:textId="77777777" w:rsidR="006A5552" w:rsidRPr="004A6BB0" w:rsidRDefault="006A5552" w:rsidP="009C6FB3">
      <w:pPr>
        <w:jc w:val="both"/>
      </w:pPr>
    </w:p>
    <w:p w14:paraId="3DC49F29" w14:textId="47B11382" w:rsidR="004B6E31" w:rsidRPr="004A6BB0" w:rsidRDefault="00B43BAA" w:rsidP="009C6FB3">
      <w:pPr>
        <w:jc w:val="both"/>
      </w:pPr>
      <w:r w:rsidRPr="004A6BB0">
        <w:t>5.</w:t>
      </w:r>
      <w:r w:rsidR="00D87E39" w:rsidRPr="004A6BB0">
        <w:t>6</w:t>
      </w:r>
      <w:r w:rsidRPr="004A6BB0">
        <w:t xml:space="preserve">. </w:t>
      </w:r>
      <w:r w:rsidR="009C6FB3" w:rsidRPr="004A6BB0">
        <w:t>Исполнитель</w:t>
      </w:r>
      <w:r w:rsidR="00C042A3" w:rsidRPr="004A6BB0">
        <w:t xml:space="preserve"> гарантирует, что поставляемый Товар является новым.  Не допускается поставка выставочных образцов, а также товара, созданного из восстановленных узлов и агрегатов.</w:t>
      </w:r>
    </w:p>
    <w:p w14:paraId="3B1ACD59" w14:textId="77777777" w:rsidR="00C042A3" w:rsidRPr="004A6BB0" w:rsidRDefault="00C042A3" w:rsidP="00C042A3"/>
    <w:p w14:paraId="0E44A6ED" w14:textId="77777777" w:rsidR="00C042A3" w:rsidRPr="004A6BB0" w:rsidRDefault="00C042A3"/>
    <w:p w14:paraId="7AC49288" w14:textId="77777777" w:rsidR="005539CB" w:rsidRPr="004A6BB0" w:rsidRDefault="00C042A3">
      <w:pPr>
        <w:rPr>
          <w:b/>
        </w:rPr>
      </w:pPr>
      <w:r w:rsidRPr="004A6BB0">
        <w:rPr>
          <w:b/>
        </w:rPr>
        <w:t xml:space="preserve"> </w:t>
      </w:r>
      <w:r w:rsidR="006E6B5D" w:rsidRPr="004A6BB0">
        <w:rPr>
          <w:b/>
        </w:rPr>
        <w:t xml:space="preserve">6. </w:t>
      </w:r>
      <w:r w:rsidRPr="004A6BB0">
        <w:rPr>
          <w:b/>
        </w:rPr>
        <w:t>Порядок возврата товара</w:t>
      </w:r>
      <w:r w:rsidR="00315969" w:rsidRPr="004A6BB0">
        <w:rPr>
          <w:b/>
        </w:rPr>
        <w:t xml:space="preserve"> и гарантийный срок</w:t>
      </w:r>
    </w:p>
    <w:p w14:paraId="623673B3" w14:textId="77777777" w:rsidR="006E6B5D" w:rsidRPr="004A6BB0" w:rsidRDefault="006E6B5D">
      <w:pPr>
        <w:rPr>
          <w:b/>
        </w:rPr>
      </w:pPr>
    </w:p>
    <w:p w14:paraId="69E5AA47" w14:textId="044665A1" w:rsidR="00885A60" w:rsidRPr="004A6BB0" w:rsidRDefault="006E6B5D" w:rsidP="00DF5D9E">
      <w:pPr>
        <w:jc w:val="both"/>
      </w:pPr>
      <w:r w:rsidRPr="004A6BB0">
        <w:t>6.1.</w:t>
      </w:r>
      <w:r w:rsidR="00885A60" w:rsidRPr="004A6BB0">
        <w:t xml:space="preserve"> При предоставлении Заказчиком недостоверных данных, приведших к отказу в регистрации </w:t>
      </w:r>
      <w:r w:rsidR="00AE3EAE" w:rsidRPr="004A6BB0">
        <w:t>Т</w:t>
      </w:r>
      <w:r w:rsidR="00DF5D9E" w:rsidRPr="004A6BB0">
        <w:t>овара</w:t>
      </w:r>
      <w:r w:rsidR="00885A60" w:rsidRPr="004A6BB0">
        <w:t xml:space="preserve"> со стороны органа, уполномоченного на </w:t>
      </w:r>
      <w:r w:rsidR="00DF5D9E" w:rsidRPr="004A6BB0">
        <w:t>его</w:t>
      </w:r>
      <w:r w:rsidR="00885A60" w:rsidRPr="004A6BB0">
        <w:t xml:space="preserve"> регистрацию и не возможности поставки </w:t>
      </w:r>
      <w:r w:rsidR="00AE3EAE" w:rsidRPr="004A6BB0">
        <w:t>Т</w:t>
      </w:r>
      <w:r w:rsidR="00885A60" w:rsidRPr="004A6BB0">
        <w:t>овара, средства, перечисленные Заказчиком</w:t>
      </w:r>
      <w:r w:rsidR="00AE3EAE" w:rsidRPr="004A6BB0">
        <w:t xml:space="preserve"> </w:t>
      </w:r>
      <w:r w:rsidR="00DF5D9E" w:rsidRPr="004A6BB0">
        <w:t>Исполнител</w:t>
      </w:r>
      <w:r w:rsidR="005E60F5" w:rsidRPr="004A6BB0">
        <w:t>ю</w:t>
      </w:r>
      <w:r w:rsidR="00DF5D9E" w:rsidRPr="004A6BB0">
        <w:t>,</w:t>
      </w:r>
      <w:r w:rsidR="00885A60" w:rsidRPr="004A6BB0">
        <w:t xml:space="preserve"> возвращаются в размере 40% от оплаченной стоимости Товара, без налога НДС. </w:t>
      </w:r>
    </w:p>
    <w:p w14:paraId="6DE2E756" w14:textId="77777777" w:rsidR="006A5552" w:rsidRPr="004A6BB0" w:rsidRDefault="006A5552" w:rsidP="00DF5D9E">
      <w:pPr>
        <w:jc w:val="both"/>
      </w:pPr>
    </w:p>
    <w:p w14:paraId="5E018373" w14:textId="2BDB9D94" w:rsidR="006E6B5D" w:rsidRPr="004A6BB0" w:rsidRDefault="00DF5D9E" w:rsidP="00DF5D9E">
      <w:pPr>
        <w:jc w:val="both"/>
      </w:pPr>
      <w:r w:rsidRPr="004A6BB0">
        <w:t xml:space="preserve">6.2. </w:t>
      </w:r>
      <w:r w:rsidR="006E6B5D" w:rsidRPr="004A6BB0">
        <w:t xml:space="preserve">В случае отказа Заказчика от </w:t>
      </w:r>
      <w:r w:rsidRPr="004A6BB0">
        <w:t xml:space="preserve">изготовленного </w:t>
      </w:r>
      <w:r w:rsidR="00AE3EAE" w:rsidRPr="004A6BB0">
        <w:t>Т</w:t>
      </w:r>
      <w:r w:rsidRPr="004A6BB0">
        <w:t xml:space="preserve">овара </w:t>
      </w:r>
      <w:r w:rsidR="006E6B5D" w:rsidRPr="004A6BB0">
        <w:t xml:space="preserve">в соответствии с его заявкой, стоимость </w:t>
      </w:r>
      <w:r w:rsidR="00AE3EAE" w:rsidRPr="004A6BB0">
        <w:t>Т</w:t>
      </w:r>
      <w:r w:rsidRPr="004A6BB0">
        <w:t>овара и/и</w:t>
      </w:r>
      <w:r w:rsidR="00AE3EAE" w:rsidRPr="004A6BB0">
        <w:t>л</w:t>
      </w:r>
      <w:r w:rsidRPr="004A6BB0">
        <w:t xml:space="preserve">и </w:t>
      </w:r>
      <w:r w:rsidR="00AE3EAE" w:rsidRPr="004A6BB0">
        <w:t>У</w:t>
      </w:r>
      <w:r w:rsidRPr="004A6BB0">
        <w:t>слуг</w:t>
      </w:r>
      <w:r w:rsidR="006E6B5D" w:rsidRPr="004A6BB0">
        <w:t>, уплаченная Исполнителю по настоящему Договору, не возвращается.</w:t>
      </w:r>
    </w:p>
    <w:p w14:paraId="6C40A752" w14:textId="77777777" w:rsidR="006A5552" w:rsidRPr="004A6BB0" w:rsidRDefault="006A5552" w:rsidP="00DF5D9E">
      <w:pPr>
        <w:jc w:val="both"/>
      </w:pPr>
    </w:p>
    <w:p w14:paraId="7B1CC26B" w14:textId="0FDCBD7E" w:rsidR="00315969" w:rsidRPr="004A6BB0" w:rsidRDefault="00315969" w:rsidP="00DF5D9E">
      <w:pPr>
        <w:jc w:val="both"/>
      </w:pPr>
      <w:r w:rsidRPr="004A6BB0">
        <w:t>6.</w:t>
      </w:r>
      <w:r w:rsidR="00AE3EAE" w:rsidRPr="004A6BB0">
        <w:t>3</w:t>
      </w:r>
      <w:r w:rsidRPr="004A6BB0">
        <w:t>. Товар ненадлежащего качества</w:t>
      </w:r>
      <w:r w:rsidR="00DE5F98" w:rsidRPr="004A6BB0">
        <w:t xml:space="preserve"> подлежит возврату, если устранить недостатки в нем не представляется возможным.</w:t>
      </w:r>
    </w:p>
    <w:p w14:paraId="029D9B9F" w14:textId="77777777" w:rsidR="006A5552" w:rsidRPr="004A6BB0" w:rsidRDefault="006A5552" w:rsidP="00DF5D9E">
      <w:pPr>
        <w:jc w:val="both"/>
      </w:pPr>
    </w:p>
    <w:p w14:paraId="195B7570" w14:textId="12DAA232" w:rsidR="00315969" w:rsidRPr="004A6BB0" w:rsidRDefault="00DE5F98" w:rsidP="00DF5D9E">
      <w:pPr>
        <w:jc w:val="both"/>
      </w:pPr>
      <w:r w:rsidRPr="004A6BB0">
        <w:t>6.</w:t>
      </w:r>
      <w:r w:rsidR="00AE3EAE" w:rsidRPr="004A6BB0">
        <w:t>4</w:t>
      </w:r>
      <w:r w:rsidR="00315969" w:rsidRPr="004A6BB0">
        <w:t>. Экспертиза причин выхода Товара из строя, устранение неисправностей Товара или его замена в течение гарантийного срока производится Исполнителем в течение 10 (десяти) рабочих дней с момента получения от Заказчика рекламационного акта и Товара, вышедшего из строя. Акт технического заключения с результатами проведенной экспертизы отправляется Заказчику.</w:t>
      </w:r>
    </w:p>
    <w:p w14:paraId="6F17706A" w14:textId="77777777" w:rsidR="006A5552" w:rsidRPr="004A6BB0" w:rsidRDefault="006A5552" w:rsidP="00DF5D9E">
      <w:pPr>
        <w:jc w:val="both"/>
      </w:pPr>
    </w:p>
    <w:p w14:paraId="64B5192F" w14:textId="29EBD21C" w:rsidR="00DE5F98" w:rsidRPr="004A6BB0" w:rsidRDefault="00DE5F98" w:rsidP="00DF5D9E">
      <w:pPr>
        <w:jc w:val="both"/>
      </w:pPr>
      <w:r w:rsidRPr="004A6BB0">
        <w:t>6.</w:t>
      </w:r>
      <w:r w:rsidR="00AE3EAE" w:rsidRPr="004A6BB0">
        <w:t>5</w:t>
      </w:r>
      <w:r w:rsidRPr="004A6BB0">
        <w:t>. Гарантийный сро</w:t>
      </w:r>
      <w:r w:rsidR="00DF5D9E" w:rsidRPr="004A6BB0">
        <w:t xml:space="preserve">к </w:t>
      </w:r>
      <w:r w:rsidRPr="004A6BB0">
        <w:t xml:space="preserve">на </w:t>
      </w:r>
      <w:r w:rsidR="00AE3EAE" w:rsidRPr="004A6BB0">
        <w:t>Товар и/или У</w:t>
      </w:r>
      <w:r w:rsidR="00DF5D9E" w:rsidRPr="004A6BB0">
        <w:t>слуги</w:t>
      </w:r>
      <w:r w:rsidRPr="004A6BB0">
        <w:t xml:space="preserve"> составляет </w:t>
      </w:r>
      <w:r w:rsidR="00DF5D9E" w:rsidRPr="004A6BB0">
        <w:t>12</w:t>
      </w:r>
      <w:r w:rsidRPr="004A6BB0">
        <w:t xml:space="preserve"> месяц</w:t>
      </w:r>
      <w:r w:rsidR="00DF5D9E" w:rsidRPr="004A6BB0">
        <w:t>ев</w:t>
      </w:r>
      <w:r w:rsidRPr="004A6BB0">
        <w:t xml:space="preserve"> со дня </w:t>
      </w:r>
      <w:r w:rsidR="00DF5D9E" w:rsidRPr="004A6BB0">
        <w:t xml:space="preserve">изготовления </w:t>
      </w:r>
      <w:r w:rsidR="00AE3EAE" w:rsidRPr="004A6BB0">
        <w:t>Т</w:t>
      </w:r>
      <w:r w:rsidR="00DF5D9E" w:rsidRPr="004A6BB0">
        <w:t>овара</w:t>
      </w:r>
      <w:r w:rsidR="00AE3EAE" w:rsidRPr="004A6BB0">
        <w:t xml:space="preserve"> /оказания Услуги</w:t>
      </w:r>
      <w:r w:rsidR="00DF5D9E" w:rsidRPr="004A6BB0">
        <w:t>.</w:t>
      </w:r>
    </w:p>
    <w:p w14:paraId="4B719AA5" w14:textId="77777777" w:rsidR="005E60F5" w:rsidRPr="004A6BB0" w:rsidRDefault="005E60F5" w:rsidP="00DF5D9E">
      <w:pPr>
        <w:jc w:val="both"/>
      </w:pPr>
    </w:p>
    <w:p w14:paraId="12941591" w14:textId="77777777" w:rsidR="00C060EC" w:rsidRPr="004A6BB0" w:rsidRDefault="00C060EC">
      <w:pPr>
        <w:rPr>
          <w:b/>
        </w:rPr>
      </w:pPr>
    </w:p>
    <w:p w14:paraId="560C07F5" w14:textId="77777777" w:rsidR="005539CB" w:rsidRPr="004A6BB0" w:rsidRDefault="005539CB">
      <w:pPr>
        <w:rPr>
          <w:b/>
        </w:rPr>
      </w:pPr>
      <w:r w:rsidRPr="004A6BB0">
        <w:rPr>
          <w:b/>
        </w:rPr>
        <w:t>7. Срок действия и изменение условий оферты</w:t>
      </w:r>
    </w:p>
    <w:p w14:paraId="269A2942" w14:textId="77777777" w:rsidR="005539CB" w:rsidRPr="004A6BB0" w:rsidRDefault="005539CB"/>
    <w:p w14:paraId="032D87FF" w14:textId="714078EF" w:rsidR="005539CB" w:rsidRPr="004A6BB0" w:rsidRDefault="005539CB" w:rsidP="00202286">
      <w:pPr>
        <w:jc w:val="both"/>
      </w:pPr>
      <w:r w:rsidRPr="004A6BB0">
        <w:t xml:space="preserve">7.1. Оферта вступает в силу с момента опубликования </w:t>
      </w:r>
      <w:r w:rsidR="006E19F0" w:rsidRPr="004A6BB0">
        <w:t>на сайте</w:t>
      </w:r>
      <w:r w:rsidRPr="004A6BB0">
        <w:t xml:space="preserve"> Исполнителя и действует до момента отзыва Оферты Исполнителем.</w:t>
      </w:r>
    </w:p>
    <w:p w14:paraId="516C4E5A" w14:textId="77777777" w:rsidR="006A5552" w:rsidRPr="004A6BB0" w:rsidRDefault="006A5552" w:rsidP="00202286">
      <w:pPr>
        <w:jc w:val="both"/>
      </w:pPr>
    </w:p>
    <w:p w14:paraId="04C6EBE6" w14:textId="77777777" w:rsidR="005539CB" w:rsidRPr="004A6BB0" w:rsidRDefault="005539CB" w:rsidP="00202286">
      <w:pPr>
        <w:jc w:val="both"/>
      </w:pPr>
      <w:r w:rsidRPr="004A6BB0">
        <w:t>7.2. Исполнитель оставляет за собой право внести изменения в условия Оферты или отозвать Оферту в любой момент по своему усмотрению.</w:t>
      </w:r>
    </w:p>
    <w:p w14:paraId="5E549B1D" w14:textId="77777777" w:rsidR="005539CB" w:rsidRPr="004A6BB0" w:rsidRDefault="005539CB" w:rsidP="00202286">
      <w:pPr>
        <w:jc w:val="both"/>
      </w:pPr>
    </w:p>
    <w:p w14:paraId="6ECFA015" w14:textId="77777777" w:rsidR="005539CB" w:rsidRPr="004A6BB0" w:rsidRDefault="00DB72D0" w:rsidP="00202286">
      <w:pPr>
        <w:jc w:val="both"/>
        <w:rPr>
          <w:b/>
        </w:rPr>
      </w:pPr>
      <w:r w:rsidRPr="004A6BB0">
        <w:rPr>
          <w:b/>
        </w:rPr>
        <w:t>8. Срок действия и изменение Д</w:t>
      </w:r>
      <w:r w:rsidR="005539CB" w:rsidRPr="004A6BB0">
        <w:rPr>
          <w:b/>
        </w:rPr>
        <w:t>оговора</w:t>
      </w:r>
    </w:p>
    <w:p w14:paraId="2E3D4083" w14:textId="77777777" w:rsidR="005539CB" w:rsidRPr="004A6BB0" w:rsidRDefault="005539CB" w:rsidP="00202286">
      <w:pPr>
        <w:jc w:val="both"/>
      </w:pPr>
    </w:p>
    <w:p w14:paraId="7EE0B73B" w14:textId="4306B154" w:rsidR="005539CB" w:rsidRPr="004A6BB0" w:rsidRDefault="005539CB" w:rsidP="00202286">
      <w:pPr>
        <w:jc w:val="both"/>
      </w:pPr>
      <w:r w:rsidRPr="004A6BB0">
        <w:t>8.1. Акцепт Оферты Заказчиком создает Договор (статья 438 Гражданского Кодекса РФ) на условиях Оферты.</w:t>
      </w:r>
    </w:p>
    <w:p w14:paraId="72CDCD29" w14:textId="77777777" w:rsidR="006A5552" w:rsidRPr="004A6BB0" w:rsidRDefault="006A5552" w:rsidP="00202286">
      <w:pPr>
        <w:jc w:val="both"/>
      </w:pPr>
    </w:p>
    <w:p w14:paraId="0DE243E1" w14:textId="77777777" w:rsidR="005539CB" w:rsidRPr="004A6BB0" w:rsidRDefault="005539CB" w:rsidP="00202286">
      <w:pPr>
        <w:jc w:val="both"/>
      </w:pPr>
      <w:r w:rsidRPr="004A6BB0">
        <w:t>8.2. Договор вступает в силу с момента Акцепта Оферты Заказчиком и действует:</w:t>
      </w:r>
    </w:p>
    <w:p w14:paraId="3C52C284" w14:textId="77777777" w:rsidR="005539CB" w:rsidRPr="004A6BB0" w:rsidRDefault="005539CB" w:rsidP="00202286">
      <w:pPr>
        <w:jc w:val="both"/>
      </w:pPr>
      <w:r w:rsidRPr="004A6BB0">
        <w:t>а) до момента исполнения Исполнителем обязательств по оказанию услуг в объеме, соответствующем размеру произведенной Заказчиком по Договору предоплаты,</w:t>
      </w:r>
    </w:p>
    <w:p w14:paraId="4DFD0922" w14:textId="5C44A271" w:rsidR="005539CB" w:rsidRPr="004A6BB0" w:rsidRDefault="005539CB" w:rsidP="00202286">
      <w:pPr>
        <w:jc w:val="both"/>
      </w:pPr>
      <w:r w:rsidRPr="004A6BB0">
        <w:t>б) до момента расторжения Договора.</w:t>
      </w:r>
    </w:p>
    <w:p w14:paraId="5018AF54" w14:textId="77777777" w:rsidR="006A5552" w:rsidRPr="004A6BB0" w:rsidRDefault="006A5552" w:rsidP="00202286">
      <w:pPr>
        <w:jc w:val="both"/>
      </w:pPr>
    </w:p>
    <w:p w14:paraId="7F544C9E" w14:textId="5E0B0108" w:rsidR="005539CB" w:rsidRPr="004A6BB0" w:rsidRDefault="005539CB" w:rsidP="00202286">
      <w:pPr>
        <w:jc w:val="both"/>
      </w:pPr>
      <w:r w:rsidRPr="004A6BB0">
        <w:t>8.3. Заказчик соглашается и признает, что внесение изменений в Оферту влечет за собой внесение этих изменений в заключенный и действующий между Заказчиком и Исполнителем Договор, и эти изменения в Договор вступают в силу одновременно с такими изменениями в Оферте.</w:t>
      </w:r>
    </w:p>
    <w:p w14:paraId="67336FBD" w14:textId="77777777" w:rsidR="006A5552" w:rsidRPr="004A6BB0" w:rsidRDefault="006A5552" w:rsidP="00202286">
      <w:pPr>
        <w:jc w:val="both"/>
      </w:pPr>
    </w:p>
    <w:p w14:paraId="600C3F7C" w14:textId="77777777" w:rsidR="005539CB" w:rsidRPr="004A6BB0" w:rsidRDefault="005539CB" w:rsidP="00202286">
      <w:pPr>
        <w:jc w:val="both"/>
      </w:pPr>
      <w:r w:rsidRPr="004A6BB0">
        <w:t xml:space="preserve">8.4. В случае отзыва Оферты Исполнителем в течение срока действия Договора, Договор считается прекращенным с момента отзыва, а предоплата возвращается Заказчику в </w:t>
      </w:r>
      <w:r w:rsidR="00773679" w:rsidRPr="004A6BB0">
        <w:t xml:space="preserve">том же </w:t>
      </w:r>
      <w:r w:rsidRPr="004A6BB0">
        <w:t>порядке</w:t>
      </w:r>
      <w:r w:rsidR="00773679" w:rsidRPr="004A6BB0">
        <w:t>, в котором была осуществлена оплата.</w:t>
      </w:r>
    </w:p>
    <w:p w14:paraId="50EC5C13" w14:textId="77777777" w:rsidR="005539CB" w:rsidRPr="004A6BB0" w:rsidRDefault="005539CB" w:rsidP="00202286">
      <w:pPr>
        <w:jc w:val="both"/>
      </w:pPr>
    </w:p>
    <w:p w14:paraId="1695318D" w14:textId="77777777" w:rsidR="005539CB" w:rsidRPr="004A6BB0" w:rsidRDefault="00DB72D0" w:rsidP="00202286">
      <w:pPr>
        <w:jc w:val="both"/>
        <w:rPr>
          <w:b/>
        </w:rPr>
      </w:pPr>
      <w:r w:rsidRPr="004A6BB0">
        <w:rPr>
          <w:b/>
        </w:rPr>
        <w:t>9</w:t>
      </w:r>
      <w:r w:rsidR="005539CB" w:rsidRPr="004A6BB0">
        <w:rPr>
          <w:b/>
        </w:rPr>
        <w:t>. Ответственность</w:t>
      </w:r>
    </w:p>
    <w:p w14:paraId="749AB03B" w14:textId="77777777" w:rsidR="005539CB" w:rsidRPr="004A6BB0" w:rsidRDefault="005539CB" w:rsidP="00202286">
      <w:pPr>
        <w:jc w:val="both"/>
      </w:pPr>
    </w:p>
    <w:p w14:paraId="6D67C89C" w14:textId="77777777" w:rsidR="005539CB" w:rsidRPr="004A6BB0" w:rsidRDefault="00DB72D0" w:rsidP="00202286">
      <w:pPr>
        <w:jc w:val="both"/>
      </w:pPr>
      <w:r w:rsidRPr="004A6BB0">
        <w:t>9</w:t>
      </w:r>
      <w:r w:rsidR="005539CB" w:rsidRPr="004A6BB0">
        <w:t>.1. За неисполнение или ненадлежащее исполнение своих обязательств по Договору Стороны несут ответственность в соответствии с действующим законодательством РФ.</w:t>
      </w:r>
    </w:p>
    <w:p w14:paraId="4187E835" w14:textId="77777777" w:rsidR="005539CB" w:rsidRPr="004A6BB0" w:rsidRDefault="005539CB" w:rsidP="00202286">
      <w:pPr>
        <w:jc w:val="both"/>
      </w:pPr>
    </w:p>
    <w:p w14:paraId="15E40383" w14:textId="3B528BB7" w:rsidR="005539CB" w:rsidRPr="004A6BB0" w:rsidRDefault="00DB72D0" w:rsidP="00202286">
      <w:pPr>
        <w:jc w:val="both"/>
      </w:pPr>
      <w:r w:rsidRPr="004A6BB0">
        <w:t>9</w:t>
      </w:r>
      <w:r w:rsidR="005539CB" w:rsidRPr="004A6BB0">
        <w:t>.2. Заказчик самостоятель</w:t>
      </w:r>
      <w:r w:rsidR="00D42DE3" w:rsidRPr="004A6BB0">
        <w:t>но несет всю ответственность за</w:t>
      </w:r>
      <w:r w:rsidR="005539CB" w:rsidRPr="004A6BB0">
        <w:t xml:space="preserve"> достоверность сведений, указанных им при производстве Акцепта.</w:t>
      </w:r>
    </w:p>
    <w:p w14:paraId="68C6AE17" w14:textId="77777777" w:rsidR="006A5552" w:rsidRPr="004A6BB0" w:rsidRDefault="006A5552" w:rsidP="00202286">
      <w:pPr>
        <w:jc w:val="both"/>
      </w:pPr>
    </w:p>
    <w:p w14:paraId="67676C4A" w14:textId="28640759" w:rsidR="005539CB" w:rsidRPr="004A6BB0" w:rsidRDefault="00DB72D0" w:rsidP="00202286">
      <w:pPr>
        <w:jc w:val="both"/>
      </w:pPr>
      <w:r w:rsidRPr="004A6BB0">
        <w:t>9</w:t>
      </w:r>
      <w:r w:rsidR="005539CB" w:rsidRPr="004A6BB0">
        <w:t>.3. Исполнитель не несет никакой ответственности по Оферте за какие-либо действия, являющиеся прямым или косвенным результатом действий Заказчика</w:t>
      </w:r>
      <w:r w:rsidR="006A5552" w:rsidRPr="004A6BB0">
        <w:t>.</w:t>
      </w:r>
    </w:p>
    <w:p w14:paraId="207A9842" w14:textId="77777777" w:rsidR="006A5552" w:rsidRPr="004A6BB0" w:rsidRDefault="006A5552" w:rsidP="00202286">
      <w:pPr>
        <w:jc w:val="both"/>
      </w:pPr>
    </w:p>
    <w:p w14:paraId="05B23977" w14:textId="1A2FD4ED" w:rsidR="005539CB" w:rsidRPr="004A6BB0" w:rsidRDefault="00DB72D0">
      <w:r w:rsidRPr="004A6BB0">
        <w:t>9</w:t>
      </w:r>
      <w:r w:rsidR="005539CB" w:rsidRPr="004A6BB0">
        <w:t>.4. Совокупная ответственность Исполнителя по Договору ограничивается суммой платежа, уплаченного Исполнителю Заказчиком по Договору.</w:t>
      </w:r>
    </w:p>
    <w:p w14:paraId="38083D5F" w14:textId="77777777" w:rsidR="006A5552" w:rsidRPr="004A6BB0" w:rsidRDefault="006A5552"/>
    <w:p w14:paraId="215330E5" w14:textId="77777777" w:rsidR="005539CB" w:rsidRPr="004A6BB0" w:rsidRDefault="00DB72D0" w:rsidP="00DB72D0">
      <w:pPr>
        <w:jc w:val="both"/>
      </w:pPr>
      <w:r w:rsidRPr="004A6BB0">
        <w:t>9</w:t>
      </w:r>
      <w:r w:rsidR="005539CB" w:rsidRPr="004A6BB0">
        <w:t>.5. Не вступая в противоречие с указанным выше, Исполнитель освобождается от ответственности за нарушение условий Договора, если такое нарушение вызвано действием обстоятельств непреодолимой силы (форс-мажор), включая: действия органов государственной власти (в т.ч. принятие правовых актов), пожар, наводнение, землетрясение, другие стихийные бедствия, отсутствие электроэнергии и/или сбои работы компьютерной сети, забастовки, гражданские волнения, беспорядки, любые иные обстоятельства, не ограничиваясь перечисленным, которые могут повлиять на исполнение Исполнителем Договора.</w:t>
      </w:r>
    </w:p>
    <w:p w14:paraId="0F87908B" w14:textId="77777777" w:rsidR="005539CB" w:rsidRPr="004A6BB0" w:rsidRDefault="005539CB"/>
    <w:p w14:paraId="5EC0E5AF" w14:textId="77777777" w:rsidR="005539CB" w:rsidRPr="004A6BB0" w:rsidRDefault="005539CB">
      <w:pPr>
        <w:rPr>
          <w:b/>
        </w:rPr>
      </w:pPr>
      <w:r w:rsidRPr="004A6BB0">
        <w:rPr>
          <w:b/>
        </w:rPr>
        <w:t>1</w:t>
      </w:r>
      <w:r w:rsidR="00DB72D0" w:rsidRPr="004A6BB0">
        <w:rPr>
          <w:b/>
        </w:rPr>
        <w:t>0</w:t>
      </w:r>
      <w:r w:rsidRPr="004A6BB0">
        <w:rPr>
          <w:b/>
        </w:rPr>
        <w:t>. Прочие условия</w:t>
      </w:r>
    </w:p>
    <w:p w14:paraId="29384577" w14:textId="77777777" w:rsidR="005539CB" w:rsidRPr="004A6BB0" w:rsidRDefault="005539CB"/>
    <w:p w14:paraId="6ECDA65E" w14:textId="2F2744F9" w:rsidR="006E19F0" w:rsidRPr="004A6BB0" w:rsidRDefault="005539CB" w:rsidP="006E19F0">
      <w:pPr>
        <w:jc w:val="both"/>
      </w:pPr>
      <w:r w:rsidRPr="004A6BB0">
        <w:t>1</w:t>
      </w:r>
      <w:r w:rsidR="00DB72D0" w:rsidRPr="004A6BB0">
        <w:t>0</w:t>
      </w:r>
      <w:r w:rsidRPr="004A6BB0">
        <w:t xml:space="preserve">.1. </w:t>
      </w:r>
      <w:r w:rsidR="006E19F0" w:rsidRPr="004A6BB0">
        <w:t>Все споры и разногласия, которые могут возникнуть между Сторонами и вытекающие из Договора или в связи с ним, будут разрешаться путем переговоров. В случае невозможности путем переговоров достичь соглашения по спорным вопросам в течение 15 (пятнадцати) календарных дней с момента получения письменной претензии, споры разрешаются в Арбитражном суде Московской области в соответствии с действующим законодательством РФ.</w:t>
      </w:r>
    </w:p>
    <w:p w14:paraId="108DC7AC" w14:textId="77777777" w:rsidR="006A5552" w:rsidRPr="004A6BB0" w:rsidRDefault="006A5552" w:rsidP="006E19F0">
      <w:pPr>
        <w:jc w:val="both"/>
      </w:pPr>
    </w:p>
    <w:p w14:paraId="62745091" w14:textId="2A31C257" w:rsidR="005539CB" w:rsidRPr="004A6BB0" w:rsidRDefault="005539CB" w:rsidP="00DB72D0">
      <w:pPr>
        <w:jc w:val="both"/>
      </w:pPr>
      <w:r w:rsidRPr="004A6BB0">
        <w:t>1</w:t>
      </w:r>
      <w:r w:rsidR="00DB72D0" w:rsidRPr="004A6BB0">
        <w:t>0</w:t>
      </w:r>
      <w:r w:rsidRPr="004A6BB0">
        <w:t xml:space="preserve">.2. Не вступая в противоречие с условиями Оферты, Заказчик и Исполнитель вправе в любое время оформить Договор на </w:t>
      </w:r>
      <w:r w:rsidR="005F051D" w:rsidRPr="004A6BB0">
        <w:t xml:space="preserve">поставку Товаров/ </w:t>
      </w:r>
      <w:r w:rsidRPr="004A6BB0">
        <w:t>оказание Услуг в форме письменного двухстороннего документа.</w:t>
      </w:r>
    </w:p>
    <w:p w14:paraId="51F94791" w14:textId="77777777" w:rsidR="006A5552" w:rsidRPr="004A6BB0" w:rsidRDefault="006A5552" w:rsidP="00DB72D0">
      <w:pPr>
        <w:jc w:val="both"/>
      </w:pPr>
    </w:p>
    <w:p w14:paraId="2343C496" w14:textId="633B55D9" w:rsidR="00DE5F98" w:rsidRPr="004A6BB0" w:rsidRDefault="00DE5F98" w:rsidP="00DB72D0">
      <w:pPr>
        <w:jc w:val="both"/>
      </w:pPr>
      <w:r w:rsidRPr="004A6BB0">
        <w:t>10.</w:t>
      </w:r>
      <w:r w:rsidR="00DB72D0" w:rsidRPr="004A6BB0">
        <w:t>3</w:t>
      </w:r>
      <w:r w:rsidRPr="004A6BB0">
        <w:tab/>
      </w:r>
      <w:r w:rsidR="006E19F0" w:rsidRPr="004A6BB0">
        <w:t>Исполнитель</w:t>
      </w:r>
      <w:r w:rsidRPr="004A6BB0">
        <w:t xml:space="preserve"> подтверждает, что он ознакомлен с политикой </w:t>
      </w:r>
      <w:r w:rsidR="006E19F0" w:rsidRPr="004A6BB0">
        <w:t>Заказчика</w:t>
      </w:r>
      <w:r w:rsidRPr="004A6BB0">
        <w:t xml:space="preserve"> об установлении нетерпимости к мошенничеству и коррупции.</w:t>
      </w:r>
    </w:p>
    <w:p w14:paraId="76594D4E" w14:textId="77777777" w:rsidR="006A5552" w:rsidRPr="004A6BB0" w:rsidRDefault="006A5552" w:rsidP="00DB72D0">
      <w:pPr>
        <w:jc w:val="both"/>
      </w:pPr>
    </w:p>
    <w:p w14:paraId="4C5BEFBD" w14:textId="3EC948FE" w:rsidR="003A1B5D" w:rsidRPr="003A1B5D" w:rsidRDefault="00042C92" w:rsidP="0046272E">
      <w:pPr>
        <w:jc w:val="both"/>
      </w:pPr>
      <w:r w:rsidRPr="004A6BB0">
        <w:t>10.</w:t>
      </w:r>
      <w:r w:rsidR="005F051D" w:rsidRPr="004A6BB0">
        <w:t>4</w:t>
      </w:r>
      <w:r w:rsidRPr="004A6BB0">
        <w:t>.</w:t>
      </w:r>
      <w:r w:rsidR="005F051D" w:rsidRPr="004A6BB0">
        <w:t xml:space="preserve"> </w:t>
      </w:r>
      <w:r w:rsidR="00DB72D0" w:rsidRPr="004A6BB0">
        <w:t xml:space="preserve">Исполнитель проводит </w:t>
      </w:r>
      <w:r w:rsidRPr="004A6BB0">
        <w:t>сбор и обработку персональных данных Заказчика в соответствии с действующим законодательством</w:t>
      </w:r>
      <w:r w:rsidR="00F91FB2" w:rsidRPr="004A6BB0">
        <w:t xml:space="preserve"> РФ о защите персональных данных и защите информации</w:t>
      </w:r>
      <w:r w:rsidRPr="004A6BB0">
        <w:t xml:space="preserve"> и основываясь на положениях политики</w:t>
      </w:r>
      <w:r w:rsidR="00DB72D0" w:rsidRPr="004A6BB0">
        <w:t xml:space="preserve"> конфиденциальности</w:t>
      </w:r>
      <w:r w:rsidRPr="004A6BB0">
        <w:t xml:space="preserve">, опубликованной в свободном доступе в Сети Интернет на сайте Исполнителя: </w:t>
      </w:r>
      <w:hyperlink r:id="rId11" w:history="1">
        <w:r w:rsidR="00F91FB2" w:rsidRPr="004A6BB0">
          <w:rPr>
            <w:rStyle w:val="a6"/>
          </w:rPr>
          <w:t>www.tahocentre.com</w:t>
        </w:r>
      </w:hyperlink>
    </w:p>
    <w:p w14:paraId="0A6029A8" w14:textId="77777777" w:rsidR="00DB72D0" w:rsidRPr="009C6FB3" w:rsidRDefault="00DB72D0"/>
    <w:sectPr w:rsidR="00DB72D0" w:rsidRPr="009C6FB3" w:rsidSect="004A6BB0">
      <w:pgSz w:w="11906" w:h="16838"/>
      <w:pgMar w:top="568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289A"/>
    <w:rsid w:val="00031D73"/>
    <w:rsid w:val="00042C92"/>
    <w:rsid w:val="00163D66"/>
    <w:rsid w:val="00202286"/>
    <w:rsid w:val="00241A2A"/>
    <w:rsid w:val="00315969"/>
    <w:rsid w:val="0038045D"/>
    <w:rsid w:val="003823D8"/>
    <w:rsid w:val="003A1B5D"/>
    <w:rsid w:val="00437D6C"/>
    <w:rsid w:val="0046272E"/>
    <w:rsid w:val="004A04BE"/>
    <w:rsid w:val="004A6BB0"/>
    <w:rsid w:val="004B6E31"/>
    <w:rsid w:val="004D2E67"/>
    <w:rsid w:val="004F082D"/>
    <w:rsid w:val="004F6E6A"/>
    <w:rsid w:val="00511C6B"/>
    <w:rsid w:val="005319ED"/>
    <w:rsid w:val="0053502D"/>
    <w:rsid w:val="00545AC6"/>
    <w:rsid w:val="005539CB"/>
    <w:rsid w:val="00554E45"/>
    <w:rsid w:val="005C1776"/>
    <w:rsid w:val="005E60F5"/>
    <w:rsid w:val="005F051D"/>
    <w:rsid w:val="005F5956"/>
    <w:rsid w:val="00665CEB"/>
    <w:rsid w:val="006A5552"/>
    <w:rsid w:val="006E19F0"/>
    <w:rsid w:val="006E6B5D"/>
    <w:rsid w:val="00705AEA"/>
    <w:rsid w:val="007172B4"/>
    <w:rsid w:val="00730EC9"/>
    <w:rsid w:val="00773679"/>
    <w:rsid w:val="007D7170"/>
    <w:rsid w:val="0084289A"/>
    <w:rsid w:val="00885A60"/>
    <w:rsid w:val="008F02A4"/>
    <w:rsid w:val="00977735"/>
    <w:rsid w:val="009C5A3B"/>
    <w:rsid w:val="009C6FB3"/>
    <w:rsid w:val="00A80473"/>
    <w:rsid w:val="00AB583E"/>
    <w:rsid w:val="00AE3EAE"/>
    <w:rsid w:val="00AF24C3"/>
    <w:rsid w:val="00B25261"/>
    <w:rsid w:val="00B37357"/>
    <w:rsid w:val="00B43BAA"/>
    <w:rsid w:val="00B452EF"/>
    <w:rsid w:val="00BA5287"/>
    <w:rsid w:val="00BC5F7C"/>
    <w:rsid w:val="00C042A3"/>
    <w:rsid w:val="00C060EC"/>
    <w:rsid w:val="00C6497E"/>
    <w:rsid w:val="00C922CD"/>
    <w:rsid w:val="00CB6144"/>
    <w:rsid w:val="00D35450"/>
    <w:rsid w:val="00D42DE3"/>
    <w:rsid w:val="00D87E39"/>
    <w:rsid w:val="00D971D2"/>
    <w:rsid w:val="00DB72D0"/>
    <w:rsid w:val="00DE5F98"/>
    <w:rsid w:val="00DF5D9E"/>
    <w:rsid w:val="00E64678"/>
    <w:rsid w:val="00E75D40"/>
    <w:rsid w:val="00EB0757"/>
    <w:rsid w:val="00EC6B6C"/>
    <w:rsid w:val="00F03402"/>
    <w:rsid w:val="00F76DAE"/>
    <w:rsid w:val="00F91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4B12B9C"/>
  <w15:docId w15:val="{295D29A5-D73F-48F8-A621-25B14136C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  <w:rPr>
      <w:rFonts w:cs="Tahoma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Tahoma"/>
    </w:rPr>
  </w:style>
  <w:style w:type="character" w:styleId="a6">
    <w:name w:val="Hyperlink"/>
    <w:uiPriority w:val="99"/>
    <w:unhideWhenUsed/>
    <w:rsid w:val="0084289A"/>
    <w:rPr>
      <w:color w:val="0563C1"/>
      <w:u w:val="single"/>
    </w:rPr>
  </w:style>
  <w:style w:type="character" w:styleId="a7">
    <w:name w:val="annotation reference"/>
    <w:uiPriority w:val="99"/>
    <w:semiHidden/>
    <w:unhideWhenUsed/>
    <w:rsid w:val="00511C6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11C6B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511C6B"/>
    <w:rPr>
      <w:rFonts w:eastAsia="Andale Sans UI"/>
      <w:kern w:val="1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11C6B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511C6B"/>
    <w:rPr>
      <w:rFonts w:eastAsia="Andale Sans UI"/>
      <w:b/>
      <w:bCs/>
      <w:kern w:val="1"/>
    </w:rPr>
  </w:style>
  <w:style w:type="paragraph" w:styleId="ac">
    <w:name w:val="Balloon Text"/>
    <w:basedOn w:val="a"/>
    <w:link w:val="ad"/>
    <w:uiPriority w:val="99"/>
    <w:semiHidden/>
    <w:unhideWhenUsed/>
    <w:rsid w:val="00511C6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511C6B"/>
    <w:rPr>
      <w:rFonts w:ascii="Tahoma" w:eastAsia="Andale Sans UI" w:hAnsi="Tahoma" w:cs="Tahoma"/>
      <w:kern w:val="1"/>
      <w:sz w:val="16"/>
      <w:szCs w:val="16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4A04BE"/>
    <w:rPr>
      <w:color w:val="605E5C"/>
      <w:shd w:val="clear" w:color="auto" w:fill="E1DFDD"/>
    </w:rPr>
  </w:style>
  <w:style w:type="paragraph" w:styleId="ae">
    <w:name w:val="Revision"/>
    <w:hidden/>
    <w:uiPriority w:val="99"/>
    <w:semiHidden/>
    <w:rsid w:val="00F76DAE"/>
    <w:rPr>
      <w:rFonts w:eastAsia="Andale Sans UI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970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ahocentre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tahocentre.com/prajs-list-dlja-klientov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ahocentre.com" TargetMode="External"/><Relationship Id="rId11" Type="http://schemas.openxmlformats.org/officeDocument/2006/relationships/hyperlink" Target="http://www.tahocentre.com" TargetMode="External"/><Relationship Id="rId5" Type="http://schemas.openxmlformats.org/officeDocument/2006/relationships/hyperlink" Target="http://www.tahocentre.com" TargetMode="External"/><Relationship Id="rId10" Type="http://schemas.openxmlformats.org/officeDocument/2006/relationships/hyperlink" Target="http://tahocentre.com/prajs-list-dlja-klientov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ahocentre.com/prajs-list-dlja-kliento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80DA7-99B7-438C-B114-B0AC37D55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1634</Words>
  <Characters>9315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оферты</vt:lpstr>
    </vt:vector>
  </TitlesOfParts>
  <Company/>
  <LinksUpToDate>false</LinksUpToDate>
  <CharactersWithSpaces>10928</CharactersWithSpaces>
  <SharedDoc>false</SharedDoc>
  <HLinks>
    <vt:vector size="30" baseType="variant">
      <vt:variant>
        <vt:i4>6029405</vt:i4>
      </vt:variant>
      <vt:variant>
        <vt:i4>12</vt:i4>
      </vt:variant>
      <vt:variant>
        <vt:i4>0</vt:i4>
      </vt:variant>
      <vt:variant>
        <vt:i4>5</vt:i4>
      </vt:variant>
      <vt:variant>
        <vt:lpwstr>https://modulbank.ru/</vt:lpwstr>
      </vt:variant>
      <vt:variant>
        <vt:lpwstr/>
      </vt:variant>
      <vt:variant>
        <vt:i4>2490404</vt:i4>
      </vt:variant>
      <vt:variant>
        <vt:i4>9</vt:i4>
      </vt:variant>
      <vt:variant>
        <vt:i4>0</vt:i4>
      </vt:variant>
      <vt:variant>
        <vt:i4>5</vt:i4>
      </vt:variant>
      <vt:variant>
        <vt:lpwstr>http://www.tahocentre.com/</vt:lpwstr>
      </vt:variant>
      <vt:variant>
        <vt:lpwstr/>
      </vt:variant>
      <vt:variant>
        <vt:i4>2490404</vt:i4>
      </vt:variant>
      <vt:variant>
        <vt:i4>6</vt:i4>
      </vt:variant>
      <vt:variant>
        <vt:i4>0</vt:i4>
      </vt:variant>
      <vt:variant>
        <vt:i4>5</vt:i4>
      </vt:variant>
      <vt:variant>
        <vt:lpwstr>http://www.tahocentre.com/</vt:lpwstr>
      </vt:variant>
      <vt:variant>
        <vt:lpwstr/>
      </vt:variant>
      <vt:variant>
        <vt:i4>2490404</vt:i4>
      </vt:variant>
      <vt:variant>
        <vt:i4>3</vt:i4>
      </vt:variant>
      <vt:variant>
        <vt:i4>0</vt:i4>
      </vt:variant>
      <vt:variant>
        <vt:i4>5</vt:i4>
      </vt:variant>
      <vt:variant>
        <vt:lpwstr>http://www.tahocentre.com/</vt:lpwstr>
      </vt:variant>
      <vt:variant>
        <vt:lpwstr/>
      </vt:variant>
      <vt:variant>
        <vt:i4>4259937</vt:i4>
      </vt:variant>
      <vt:variant>
        <vt:i4>0</vt:i4>
      </vt:variant>
      <vt:variant>
        <vt:i4>0</vt:i4>
      </vt:variant>
      <vt:variant>
        <vt:i4>5</vt:i4>
      </vt:variant>
      <vt:variant>
        <vt:lpwstr>mailto:tachograph@bk.ru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оферты</dc:title>
  <dc:creator>дом</dc:creator>
  <cp:lastModifiedBy>Денис Еганов</cp:lastModifiedBy>
  <cp:revision>8</cp:revision>
  <cp:lastPrinted>1900-12-31T21:00:00Z</cp:lastPrinted>
  <dcterms:created xsi:type="dcterms:W3CDTF">2021-03-13T17:28:00Z</dcterms:created>
  <dcterms:modified xsi:type="dcterms:W3CDTF">2021-03-19T07:32:00Z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